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39AFC75A" w:rsidR="000E79E3" w:rsidRPr="00A76E3A"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76E3A">
            <w:rPr>
              <w:rFonts w:ascii="Trebuchet MS" w:hAnsi="Trebuchet MS" w:cs="Times New Roman"/>
              <w:sz w:val="22"/>
              <w:szCs w:val="22"/>
            </w:rPr>
            <w:t>202</w:t>
          </w:r>
          <w:r w:rsidR="00EC3731" w:rsidRPr="00A76E3A">
            <w:rPr>
              <w:rFonts w:ascii="Trebuchet MS" w:hAnsi="Trebuchet MS" w:cs="Times New Roman"/>
              <w:sz w:val="22"/>
              <w:szCs w:val="22"/>
            </w:rPr>
            <w:t>4</w:t>
          </w:r>
          <w:r w:rsidRPr="00A76E3A">
            <w:rPr>
              <w:rFonts w:ascii="Trebuchet MS" w:hAnsi="Trebuchet MS" w:cs="Times New Roman"/>
              <w:sz w:val="22"/>
              <w:szCs w:val="22"/>
            </w:rPr>
            <w:t xml:space="preserve"> m. </w:t>
          </w:r>
          <w:r w:rsidR="00A76E3A" w:rsidRPr="00A76E3A">
            <w:rPr>
              <w:rFonts w:ascii="Trebuchet MS" w:hAnsi="Trebuchet MS" w:cs="Times New Roman"/>
              <w:sz w:val="22"/>
              <w:szCs w:val="22"/>
            </w:rPr>
            <w:t xml:space="preserve">gruodžio 20 </w:t>
          </w:r>
          <w:r w:rsidRPr="00A76E3A">
            <w:rPr>
              <w:rFonts w:ascii="Trebuchet MS" w:hAnsi="Trebuchet MS" w:cs="Times New Roman"/>
              <w:sz w:val="22"/>
              <w:szCs w:val="22"/>
            </w:rPr>
            <w:t>d. viešojo pirkimo komisijos posėdžio</w:t>
          </w:r>
          <w:r w:rsidR="00E411F9" w:rsidRPr="00A76E3A">
            <w:rPr>
              <w:rFonts w:ascii="Trebuchet MS" w:hAnsi="Trebuchet MS" w:cs="Times New Roman"/>
              <w:sz w:val="22"/>
              <w:szCs w:val="22"/>
            </w:rPr>
            <w:t xml:space="preserve"> </w:t>
          </w:r>
          <w:r w:rsidRPr="00A76E3A">
            <w:rPr>
              <w:rFonts w:ascii="Trebuchet MS" w:hAnsi="Trebuchet MS" w:cs="Times New Roman"/>
              <w:sz w:val="22"/>
              <w:szCs w:val="22"/>
            </w:rPr>
            <w:t>protokolu Nr. PR-</w:t>
          </w:r>
          <w:r w:rsidR="000E0449" w:rsidRPr="00A76E3A">
            <w:rPr>
              <w:rFonts w:ascii="Trebuchet MS" w:hAnsi="Trebuchet MS" w:cs="Times New Roman"/>
              <w:sz w:val="22"/>
              <w:szCs w:val="22"/>
            </w:rPr>
            <w:t>24-</w:t>
          </w:r>
          <w:r w:rsidR="00A76E3A" w:rsidRPr="00A76E3A">
            <w:rPr>
              <w:rFonts w:ascii="Trebuchet MS" w:hAnsi="Trebuchet MS" w:cs="Times New Roman"/>
              <w:sz w:val="22"/>
              <w:szCs w:val="22"/>
            </w:rPr>
            <w:t xml:space="preserve">518 </w:t>
          </w:r>
          <w:r w:rsidRPr="00A76E3A">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A76E3A">
            <w:rPr>
              <w:rFonts w:ascii="Trebuchet MS" w:hAnsi="Trebuchet MS" w:cs="Times New Roman"/>
              <w:sz w:val="22"/>
              <w:szCs w:val="22"/>
            </w:rPr>
            <w:t>PAKEITIMAI PATVIRTINTI:</w:t>
          </w:r>
          <w:r w:rsidRPr="000E79E3">
            <w:rPr>
              <w:rFonts w:ascii="Trebuchet MS" w:hAnsi="Trebuchet MS" w:cs="Times New Roman"/>
              <w:sz w:val="22"/>
              <w:szCs w:val="22"/>
            </w:rPr>
            <w:t xml:space="preserve"> </w:t>
          </w:r>
        </w:p>
        <w:p w14:paraId="77B38697" w14:textId="76BD306A" w:rsidR="008A4567" w:rsidRPr="00A76E3A" w:rsidRDefault="008A4567" w:rsidP="008A4567">
          <w:pPr>
            <w:pStyle w:val="BodyText"/>
            <w:suppressAutoHyphens/>
            <w:spacing w:after="0" w:line="240" w:lineRule="auto"/>
            <w:ind w:left="5245" w:firstLine="0"/>
            <w:jc w:val="left"/>
            <w:rPr>
              <w:rFonts w:ascii="Trebuchet MS" w:hAnsi="Trebuchet MS" w:cs="Times New Roman"/>
              <w:sz w:val="22"/>
              <w:szCs w:val="22"/>
            </w:rPr>
          </w:pPr>
          <w:r w:rsidRPr="00A76E3A">
            <w:rPr>
              <w:rFonts w:ascii="Trebuchet MS" w:hAnsi="Trebuchet MS" w:cs="Times New Roman"/>
              <w:sz w:val="22"/>
              <w:szCs w:val="22"/>
            </w:rPr>
            <w:t>202</w:t>
          </w:r>
          <w:r>
            <w:rPr>
              <w:rFonts w:ascii="Trebuchet MS" w:hAnsi="Trebuchet MS" w:cs="Times New Roman"/>
              <w:sz w:val="22"/>
              <w:szCs w:val="22"/>
            </w:rPr>
            <w:t>5</w:t>
          </w:r>
          <w:r w:rsidRPr="00A76E3A">
            <w:rPr>
              <w:rFonts w:ascii="Trebuchet MS" w:hAnsi="Trebuchet MS" w:cs="Times New Roman"/>
              <w:sz w:val="22"/>
              <w:szCs w:val="22"/>
            </w:rPr>
            <w:t xml:space="preserve"> m. </w:t>
          </w:r>
          <w:r>
            <w:rPr>
              <w:rFonts w:ascii="Trebuchet MS" w:hAnsi="Trebuchet MS" w:cs="Times New Roman"/>
              <w:sz w:val="22"/>
              <w:szCs w:val="22"/>
            </w:rPr>
            <w:t>sausio</w:t>
          </w:r>
          <w:r w:rsidRPr="00A76E3A">
            <w:rPr>
              <w:rFonts w:ascii="Trebuchet MS" w:hAnsi="Trebuchet MS" w:cs="Times New Roman"/>
              <w:sz w:val="22"/>
              <w:szCs w:val="22"/>
            </w:rPr>
            <w:t xml:space="preserve"> </w:t>
          </w:r>
          <w:r w:rsidR="004D0855">
            <w:rPr>
              <w:rFonts w:ascii="Trebuchet MS" w:hAnsi="Trebuchet MS" w:cs="Times New Roman"/>
              <w:sz w:val="22"/>
              <w:szCs w:val="22"/>
            </w:rPr>
            <w:t>10</w:t>
          </w:r>
          <w:r w:rsidRPr="00A76E3A">
            <w:rPr>
              <w:rFonts w:ascii="Trebuchet MS" w:hAnsi="Trebuchet MS" w:cs="Times New Roman"/>
              <w:sz w:val="22"/>
              <w:szCs w:val="22"/>
            </w:rPr>
            <w:t xml:space="preserve"> d. viešojo pirkimo komisijos posėdžio protokolu Nr. PR-2</w:t>
          </w:r>
          <w:r>
            <w:rPr>
              <w:rFonts w:ascii="Trebuchet MS" w:hAnsi="Trebuchet MS" w:cs="Times New Roman"/>
              <w:sz w:val="22"/>
              <w:szCs w:val="22"/>
            </w:rPr>
            <w:t>5</w:t>
          </w:r>
          <w:r w:rsidRPr="00A76E3A">
            <w:rPr>
              <w:rFonts w:ascii="Trebuchet MS" w:hAnsi="Trebuchet MS" w:cs="Times New Roman"/>
              <w:sz w:val="22"/>
              <w:szCs w:val="22"/>
            </w:rPr>
            <w:t>-</w:t>
          </w:r>
          <w:r w:rsidR="004D0855">
            <w:rPr>
              <w:rFonts w:ascii="Trebuchet MS" w:hAnsi="Trebuchet MS" w:cs="Times New Roman"/>
              <w:sz w:val="22"/>
              <w:szCs w:val="22"/>
            </w:rPr>
            <w:t>9</w:t>
          </w:r>
          <w:r w:rsidRPr="00A76E3A">
            <w:rPr>
              <w:rFonts w:ascii="Trebuchet MS" w:hAnsi="Trebuchet MS" w:cs="Times New Roman"/>
              <w:sz w:val="22"/>
              <w:szCs w:val="22"/>
            </w:rPr>
            <w:t xml:space="preserve"> (9.2)</w:t>
          </w:r>
        </w:p>
        <w:p w14:paraId="64FF2050" w14:textId="38177A17" w:rsidR="000E79E3" w:rsidRPr="000E79E3" w:rsidRDefault="000E79E3" w:rsidP="000E79E3">
          <w:pPr>
            <w:spacing w:after="0" w:line="240" w:lineRule="auto"/>
            <w:ind w:left="5245"/>
            <w:contextualSpacing/>
            <w:rPr>
              <w:rFonts w:ascii="Trebuchet MS" w:hAnsi="Trebuchet MS" w:cs="Times New Roman"/>
              <w:i/>
              <w:iCs/>
              <w:sz w:val="22"/>
              <w:szCs w:val="22"/>
            </w:rPr>
          </w:pP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244F142C"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1914D2">
            <w:rPr>
              <w:rFonts w:ascii="Trebuchet MS" w:hAnsi="Trebuchet MS" w:cstheme="minorHAnsi"/>
              <w:b/>
              <w:bCs/>
              <w:sz w:val="22"/>
              <w:szCs w:val="22"/>
            </w:rPr>
            <w:t>MEDICININIAI BALDAI</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33887D55"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8A4567">
            <w:rPr>
              <w:rFonts w:ascii="Trebuchet MS" w:hAnsi="Trebuchet MS" w:cstheme="minorHAnsi"/>
              <w:b/>
              <w:bCs/>
              <w:sz w:val="22"/>
              <w:szCs w:val="22"/>
            </w:rPr>
            <w:t>2</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70B52" w:rsidRDefault="001C24BC" w:rsidP="000E79E3">
              <w:pPr>
                <w:pStyle w:val="TOCHeading"/>
                <w:spacing w:before="0" w:line="20" w:lineRule="atLeast"/>
                <w:contextualSpacing/>
                <w:rPr>
                  <w:rFonts w:ascii="Trebuchet MS" w:hAnsi="Trebuchet MS" w:cstheme="minorHAnsi"/>
                  <w:sz w:val="22"/>
                  <w:szCs w:val="22"/>
                </w:rPr>
              </w:pPr>
              <w:r w:rsidRPr="00670B52">
                <w:rPr>
                  <w:rFonts w:ascii="Trebuchet MS" w:hAnsi="Trebuchet MS" w:cstheme="minorHAnsi"/>
                  <w:sz w:val="22"/>
                  <w:szCs w:val="22"/>
                </w:rPr>
                <w:t>TURINYS</w:t>
              </w:r>
            </w:p>
            <w:p w14:paraId="227B181E" w14:textId="32C28D3C" w:rsidR="00B4533E" w:rsidRPr="00A76E3A" w:rsidRDefault="001C24BC">
              <w:pPr>
                <w:pStyle w:val="TOC1"/>
              </w:pPr>
              <w:r w:rsidRPr="00670B52">
                <w:rPr>
                  <w:rFonts w:cstheme="minorHAnsi"/>
                  <w:color w:val="2B579A"/>
                  <w:shd w:val="clear" w:color="auto" w:fill="E6E6E6"/>
                </w:rPr>
                <w:fldChar w:fldCharType="begin"/>
              </w:r>
              <w:r w:rsidRPr="00670B52">
                <w:rPr>
                  <w:rFonts w:cstheme="minorHAnsi"/>
                </w:rPr>
                <w:instrText xml:space="preserve"> TOC \o "1-3" \h \z \u </w:instrText>
              </w:r>
              <w:r w:rsidRPr="00670B52">
                <w:rPr>
                  <w:rFonts w:cstheme="minorHAnsi"/>
                  <w:color w:val="2B579A"/>
                  <w:shd w:val="clear" w:color="auto" w:fill="E6E6E6"/>
                </w:rPr>
                <w:fldChar w:fldCharType="separate"/>
              </w:r>
              <w:hyperlink w:anchor="_Toc171000001" w:history="1">
                <w:r w:rsidR="00B4533E" w:rsidRPr="00A76E3A">
                  <w:rPr>
                    <w:rStyle w:val="Hyperlink"/>
                    <w:rFonts w:cstheme="minorHAnsi"/>
                  </w:rPr>
                  <w:t>1.</w:t>
                </w:r>
                <w:r w:rsidR="00B4533E" w:rsidRPr="00A76E3A">
                  <w:tab/>
                </w:r>
                <w:r w:rsidR="00B4533E" w:rsidRPr="00A76E3A">
                  <w:rPr>
                    <w:rStyle w:val="Hyperlink"/>
                    <w:rFonts w:cstheme="minorHAnsi"/>
                  </w:rPr>
                  <w:t>Bendra informacija</w:t>
                </w:r>
                <w:r w:rsidR="00B4533E" w:rsidRPr="00A76E3A">
                  <w:rPr>
                    <w:webHidden/>
                  </w:rPr>
                  <w:tab/>
                </w:r>
                <w:r w:rsidR="00B4533E" w:rsidRPr="00A76E3A">
                  <w:rPr>
                    <w:webHidden/>
                  </w:rPr>
                  <w:fldChar w:fldCharType="begin"/>
                </w:r>
                <w:r w:rsidR="00B4533E" w:rsidRPr="00A76E3A">
                  <w:rPr>
                    <w:webHidden/>
                  </w:rPr>
                  <w:instrText xml:space="preserve"> PAGEREF _Toc171000001 \h </w:instrText>
                </w:r>
                <w:r w:rsidR="00B4533E" w:rsidRPr="00A76E3A">
                  <w:rPr>
                    <w:webHidden/>
                  </w:rPr>
                </w:r>
                <w:r w:rsidR="00B4533E" w:rsidRPr="00A76E3A">
                  <w:rPr>
                    <w:webHidden/>
                  </w:rPr>
                  <w:fldChar w:fldCharType="separate"/>
                </w:r>
                <w:r w:rsidR="00670B52" w:rsidRPr="00A76E3A">
                  <w:rPr>
                    <w:webHidden/>
                  </w:rPr>
                  <w:t>3</w:t>
                </w:r>
                <w:r w:rsidR="00B4533E" w:rsidRPr="00A76E3A">
                  <w:rPr>
                    <w:webHidden/>
                  </w:rPr>
                  <w:fldChar w:fldCharType="end"/>
                </w:r>
              </w:hyperlink>
            </w:p>
            <w:p w14:paraId="6759080B" w14:textId="76312BE8" w:rsidR="00B4533E" w:rsidRPr="00A76E3A" w:rsidRDefault="00B4533E">
              <w:pPr>
                <w:pStyle w:val="TOC1"/>
              </w:pPr>
              <w:hyperlink w:anchor="_Toc171000002" w:history="1">
                <w:r w:rsidRPr="00A76E3A">
                  <w:rPr>
                    <w:rStyle w:val="Hyperlink"/>
                  </w:rPr>
                  <w:t>2.</w:t>
                </w:r>
                <w:r w:rsidRPr="00A76E3A">
                  <w:tab/>
                </w:r>
                <w:r w:rsidRPr="00A76E3A">
                  <w:rPr>
                    <w:rStyle w:val="Hyperlink"/>
                    <w:rFonts w:cstheme="minorHAnsi"/>
                  </w:rPr>
                  <w:t>Pirkimo objektas</w:t>
                </w:r>
                <w:r w:rsidRPr="00A76E3A">
                  <w:rPr>
                    <w:webHidden/>
                  </w:rPr>
                  <w:tab/>
                </w:r>
                <w:r w:rsidRPr="00A76E3A">
                  <w:rPr>
                    <w:webHidden/>
                  </w:rPr>
                  <w:fldChar w:fldCharType="begin"/>
                </w:r>
                <w:r w:rsidRPr="00A76E3A">
                  <w:rPr>
                    <w:webHidden/>
                  </w:rPr>
                  <w:instrText xml:space="preserve"> PAGEREF _Toc171000002 \h </w:instrText>
                </w:r>
                <w:r w:rsidRPr="00A76E3A">
                  <w:rPr>
                    <w:webHidden/>
                  </w:rPr>
                </w:r>
                <w:r w:rsidRPr="00A76E3A">
                  <w:rPr>
                    <w:webHidden/>
                  </w:rPr>
                  <w:fldChar w:fldCharType="separate"/>
                </w:r>
                <w:r w:rsidR="00670B52" w:rsidRPr="00A76E3A">
                  <w:rPr>
                    <w:webHidden/>
                  </w:rPr>
                  <w:t>3</w:t>
                </w:r>
                <w:r w:rsidRPr="00A76E3A">
                  <w:rPr>
                    <w:webHidden/>
                  </w:rPr>
                  <w:fldChar w:fldCharType="end"/>
                </w:r>
              </w:hyperlink>
            </w:p>
            <w:p w14:paraId="5D968355" w14:textId="0186B7A7" w:rsidR="00B4533E" w:rsidRPr="00A76E3A" w:rsidRDefault="00B4533E">
              <w:pPr>
                <w:pStyle w:val="TOC1"/>
              </w:pPr>
              <w:hyperlink w:anchor="_Toc171000003" w:history="1">
                <w:r w:rsidRPr="00A76E3A">
                  <w:rPr>
                    <w:rStyle w:val="Hyperlink"/>
                    <w:rFonts w:cstheme="minorHAnsi"/>
                  </w:rPr>
                  <w:t>3.</w:t>
                </w:r>
                <w:r w:rsidRPr="00A76E3A">
                  <w:tab/>
                </w:r>
                <w:r w:rsidRPr="00A76E3A">
                  <w:rPr>
                    <w:rStyle w:val="Hyperlink"/>
                    <w:rFonts w:cstheme="minorHAnsi"/>
                  </w:rPr>
                  <w:t>Susitikimai su tiekėjais ir objekto apžiūra</w:t>
                </w:r>
                <w:r w:rsidRPr="00A76E3A">
                  <w:rPr>
                    <w:webHidden/>
                  </w:rPr>
                  <w:tab/>
                </w:r>
                <w:r w:rsidRPr="00A76E3A">
                  <w:rPr>
                    <w:webHidden/>
                  </w:rPr>
                  <w:fldChar w:fldCharType="begin"/>
                </w:r>
                <w:r w:rsidRPr="00A76E3A">
                  <w:rPr>
                    <w:webHidden/>
                  </w:rPr>
                  <w:instrText xml:space="preserve"> PAGEREF _Toc171000003 \h </w:instrText>
                </w:r>
                <w:r w:rsidRPr="00A76E3A">
                  <w:rPr>
                    <w:webHidden/>
                  </w:rPr>
                </w:r>
                <w:r w:rsidRPr="00A76E3A">
                  <w:rPr>
                    <w:webHidden/>
                  </w:rPr>
                  <w:fldChar w:fldCharType="separate"/>
                </w:r>
                <w:r w:rsidR="00670B52" w:rsidRPr="00A76E3A">
                  <w:rPr>
                    <w:webHidden/>
                  </w:rPr>
                  <w:t>4</w:t>
                </w:r>
                <w:r w:rsidRPr="00A76E3A">
                  <w:rPr>
                    <w:webHidden/>
                  </w:rPr>
                  <w:fldChar w:fldCharType="end"/>
                </w:r>
              </w:hyperlink>
            </w:p>
            <w:p w14:paraId="72393EF3" w14:textId="3264D6D6" w:rsidR="00B4533E" w:rsidRPr="00A76E3A" w:rsidRDefault="00B4533E">
              <w:pPr>
                <w:pStyle w:val="TOC1"/>
              </w:pPr>
              <w:hyperlink w:anchor="_Toc171000004" w:history="1">
                <w:r w:rsidRPr="00A76E3A">
                  <w:rPr>
                    <w:rStyle w:val="Hyperlink"/>
                    <w:rFonts w:cstheme="minorHAnsi"/>
                  </w:rPr>
                  <w:t>4.</w:t>
                </w:r>
                <w:r w:rsidRPr="00A76E3A">
                  <w:tab/>
                </w:r>
                <w:r w:rsidRPr="00A76E3A">
                  <w:rPr>
                    <w:rStyle w:val="Hyperlink"/>
                    <w:rFonts w:cstheme="minorHAnsi"/>
                  </w:rPr>
                  <w:t>Tiekėjų pašalinimo, pasiūlymo atmetimo pagrindai ir kvalifikacijos reikalavimai</w:t>
                </w:r>
                <w:r w:rsidRPr="00A76E3A">
                  <w:rPr>
                    <w:webHidden/>
                  </w:rPr>
                  <w:tab/>
                </w:r>
                <w:r w:rsidRPr="00A76E3A">
                  <w:rPr>
                    <w:webHidden/>
                  </w:rPr>
                  <w:fldChar w:fldCharType="begin"/>
                </w:r>
                <w:r w:rsidRPr="00A76E3A">
                  <w:rPr>
                    <w:webHidden/>
                  </w:rPr>
                  <w:instrText xml:space="preserve"> PAGEREF _Toc171000004 \h </w:instrText>
                </w:r>
                <w:r w:rsidRPr="00A76E3A">
                  <w:rPr>
                    <w:webHidden/>
                  </w:rPr>
                </w:r>
                <w:r w:rsidRPr="00A76E3A">
                  <w:rPr>
                    <w:webHidden/>
                  </w:rPr>
                  <w:fldChar w:fldCharType="separate"/>
                </w:r>
                <w:r w:rsidR="00670B52" w:rsidRPr="00A76E3A">
                  <w:rPr>
                    <w:webHidden/>
                  </w:rPr>
                  <w:t>4</w:t>
                </w:r>
                <w:r w:rsidRPr="00A76E3A">
                  <w:rPr>
                    <w:webHidden/>
                  </w:rPr>
                  <w:fldChar w:fldCharType="end"/>
                </w:r>
              </w:hyperlink>
            </w:p>
            <w:p w14:paraId="1930DFC6" w14:textId="60FC98BE" w:rsidR="00B4533E" w:rsidRPr="00A76E3A" w:rsidRDefault="00B4533E">
              <w:pPr>
                <w:pStyle w:val="TOC1"/>
              </w:pPr>
              <w:hyperlink w:anchor="_Toc171000005" w:history="1">
                <w:r w:rsidRPr="00A76E3A">
                  <w:rPr>
                    <w:rStyle w:val="Hyperlink"/>
                  </w:rPr>
                  <w:t>5.</w:t>
                </w:r>
                <w:r w:rsidRPr="00A76E3A">
                  <w:tab/>
                </w:r>
                <w:r w:rsidRPr="00A76E3A">
                  <w:rPr>
                    <w:rStyle w:val="Hyperlink"/>
                    <w:rFonts w:cs="Calibri"/>
                  </w:rPr>
                  <w:t>Reikalavimai, susiję su nacionaliniu saugumu</w:t>
                </w:r>
                <w:r w:rsidRPr="00A76E3A">
                  <w:rPr>
                    <w:webHidden/>
                  </w:rPr>
                  <w:tab/>
                </w:r>
                <w:r w:rsidRPr="00A76E3A">
                  <w:rPr>
                    <w:webHidden/>
                  </w:rPr>
                  <w:fldChar w:fldCharType="begin"/>
                </w:r>
                <w:r w:rsidRPr="00A76E3A">
                  <w:rPr>
                    <w:webHidden/>
                  </w:rPr>
                  <w:instrText xml:space="preserve"> PAGEREF _Toc171000005 \h </w:instrText>
                </w:r>
                <w:r w:rsidRPr="00A76E3A">
                  <w:rPr>
                    <w:webHidden/>
                  </w:rPr>
                </w:r>
                <w:r w:rsidRPr="00A76E3A">
                  <w:rPr>
                    <w:webHidden/>
                  </w:rPr>
                  <w:fldChar w:fldCharType="separate"/>
                </w:r>
                <w:r w:rsidR="00670B52" w:rsidRPr="00A76E3A">
                  <w:rPr>
                    <w:webHidden/>
                  </w:rPr>
                  <w:t>4</w:t>
                </w:r>
                <w:r w:rsidRPr="00A76E3A">
                  <w:rPr>
                    <w:webHidden/>
                  </w:rPr>
                  <w:fldChar w:fldCharType="end"/>
                </w:r>
              </w:hyperlink>
            </w:p>
            <w:p w14:paraId="03056D33" w14:textId="10B7E7C8" w:rsidR="00B4533E" w:rsidRPr="00A76E3A" w:rsidRDefault="00B4533E">
              <w:pPr>
                <w:pStyle w:val="TOC1"/>
              </w:pPr>
              <w:hyperlink w:anchor="_Toc171000006" w:history="1">
                <w:r w:rsidRPr="00A76E3A">
                  <w:rPr>
                    <w:rStyle w:val="Hyperlink"/>
                    <w:rFonts w:eastAsiaTheme="minorHAnsi"/>
                  </w:rPr>
                  <w:t>6.</w:t>
                </w:r>
                <w:r w:rsidRPr="00A76E3A">
                  <w:tab/>
                </w:r>
                <w:r w:rsidRPr="00A76E3A">
                  <w:rPr>
                    <w:rStyle w:val="Hyperlink"/>
                  </w:rPr>
                  <w:t>Specialieji reikalavimai pasiūlymų rengimui ir pateikimui</w:t>
                </w:r>
                <w:r w:rsidRPr="00A76E3A">
                  <w:rPr>
                    <w:webHidden/>
                  </w:rPr>
                  <w:tab/>
                </w:r>
                <w:r w:rsidRPr="00A76E3A">
                  <w:rPr>
                    <w:webHidden/>
                  </w:rPr>
                  <w:fldChar w:fldCharType="begin"/>
                </w:r>
                <w:r w:rsidRPr="00A76E3A">
                  <w:rPr>
                    <w:webHidden/>
                  </w:rPr>
                  <w:instrText xml:space="preserve"> PAGEREF _Toc171000006 \h </w:instrText>
                </w:r>
                <w:r w:rsidRPr="00A76E3A">
                  <w:rPr>
                    <w:webHidden/>
                  </w:rPr>
                </w:r>
                <w:r w:rsidRPr="00A76E3A">
                  <w:rPr>
                    <w:webHidden/>
                  </w:rPr>
                  <w:fldChar w:fldCharType="separate"/>
                </w:r>
                <w:r w:rsidR="00670B52" w:rsidRPr="00A76E3A">
                  <w:rPr>
                    <w:webHidden/>
                  </w:rPr>
                  <w:t>4</w:t>
                </w:r>
                <w:r w:rsidRPr="00A76E3A">
                  <w:rPr>
                    <w:webHidden/>
                  </w:rPr>
                  <w:fldChar w:fldCharType="end"/>
                </w:r>
              </w:hyperlink>
            </w:p>
            <w:p w14:paraId="023AEED6" w14:textId="370AE6C0" w:rsidR="00B4533E" w:rsidRPr="00A76E3A" w:rsidRDefault="00B4533E">
              <w:pPr>
                <w:pStyle w:val="TOC1"/>
              </w:pPr>
              <w:hyperlink w:anchor="_Toc171000007" w:history="1">
                <w:r w:rsidRPr="00A76E3A">
                  <w:rPr>
                    <w:rStyle w:val="Hyperlink"/>
                    <w:rFonts w:eastAsiaTheme="minorHAnsi" w:cstheme="minorHAnsi"/>
                  </w:rPr>
                  <w:t>7.</w:t>
                </w:r>
                <w:r w:rsidRPr="00A76E3A">
                  <w:tab/>
                </w:r>
                <w:r w:rsidRPr="00A76E3A">
                  <w:rPr>
                    <w:rStyle w:val="Hyperlink"/>
                    <w:rFonts w:cstheme="minorHAnsi"/>
                  </w:rPr>
                  <w:t>Pasiūlymo galiojimo užtikrinimas</w:t>
                </w:r>
                <w:r w:rsidRPr="00A76E3A">
                  <w:rPr>
                    <w:webHidden/>
                  </w:rPr>
                  <w:tab/>
                </w:r>
                <w:r w:rsidRPr="00A76E3A">
                  <w:rPr>
                    <w:webHidden/>
                  </w:rPr>
                  <w:fldChar w:fldCharType="begin"/>
                </w:r>
                <w:r w:rsidRPr="00A76E3A">
                  <w:rPr>
                    <w:webHidden/>
                  </w:rPr>
                  <w:instrText xml:space="preserve"> PAGEREF _Toc171000007 \h </w:instrText>
                </w:r>
                <w:r w:rsidRPr="00A76E3A">
                  <w:rPr>
                    <w:webHidden/>
                  </w:rPr>
                </w:r>
                <w:r w:rsidRPr="00A76E3A">
                  <w:rPr>
                    <w:webHidden/>
                  </w:rPr>
                  <w:fldChar w:fldCharType="separate"/>
                </w:r>
                <w:r w:rsidR="00670B52" w:rsidRPr="00A76E3A">
                  <w:rPr>
                    <w:webHidden/>
                  </w:rPr>
                  <w:t>5</w:t>
                </w:r>
                <w:r w:rsidRPr="00A76E3A">
                  <w:rPr>
                    <w:webHidden/>
                  </w:rPr>
                  <w:fldChar w:fldCharType="end"/>
                </w:r>
              </w:hyperlink>
            </w:p>
            <w:p w14:paraId="29E928CA" w14:textId="48EBFBF0" w:rsidR="00B4533E" w:rsidRPr="00A76E3A" w:rsidRDefault="00B4533E">
              <w:pPr>
                <w:pStyle w:val="TOC1"/>
              </w:pPr>
              <w:hyperlink w:anchor="_Toc171000008" w:history="1">
                <w:r w:rsidRPr="00A76E3A">
                  <w:rPr>
                    <w:rStyle w:val="Hyperlink"/>
                    <w:rFonts w:eastAsiaTheme="minorHAnsi" w:cstheme="minorHAnsi"/>
                  </w:rPr>
                  <w:t>8.</w:t>
                </w:r>
                <w:r w:rsidRPr="00A76E3A">
                  <w:tab/>
                </w:r>
                <w:r w:rsidRPr="00A76E3A">
                  <w:rPr>
                    <w:rStyle w:val="Hyperlink"/>
                    <w:rFonts w:cstheme="minorHAnsi"/>
                  </w:rPr>
                  <w:t>Elektroninis aukcionas</w:t>
                </w:r>
                <w:r w:rsidRPr="00A76E3A">
                  <w:rPr>
                    <w:webHidden/>
                  </w:rPr>
                  <w:tab/>
                </w:r>
                <w:r w:rsidRPr="00A76E3A">
                  <w:rPr>
                    <w:webHidden/>
                  </w:rPr>
                  <w:fldChar w:fldCharType="begin"/>
                </w:r>
                <w:r w:rsidRPr="00A76E3A">
                  <w:rPr>
                    <w:webHidden/>
                  </w:rPr>
                  <w:instrText xml:space="preserve"> PAGEREF _Toc171000008 \h </w:instrText>
                </w:r>
                <w:r w:rsidRPr="00A76E3A">
                  <w:rPr>
                    <w:webHidden/>
                  </w:rPr>
                </w:r>
                <w:r w:rsidRPr="00A76E3A">
                  <w:rPr>
                    <w:webHidden/>
                  </w:rPr>
                  <w:fldChar w:fldCharType="separate"/>
                </w:r>
                <w:r w:rsidR="00670B52" w:rsidRPr="00A76E3A">
                  <w:rPr>
                    <w:webHidden/>
                  </w:rPr>
                  <w:t>6</w:t>
                </w:r>
                <w:r w:rsidRPr="00A76E3A">
                  <w:rPr>
                    <w:webHidden/>
                  </w:rPr>
                  <w:fldChar w:fldCharType="end"/>
                </w:r>
              </w:hyperlink>
            </w:p>
            <w:p w14:paraId="70CE9BD3" w14:textId="74EC2BB3" w:rsidR="00B4533E" w:rsidRPr="00A76E3A" w:rsidRDefault="00B4533E">
              <w:pPr>
                <w:pStyle w:val="TOC1"/>
              </w:pPr>
              <w:hyperlink w:anchor="_Toc171000009" w:history="1">
                <w:r w:rsidRPr="00A76E3A">
                  <w:rPr>
                    <w:rStyle w:val="Hyperlink"/>
                    <w:rFonts w:eastAsiaTheme="minorHAnsi" w:cstheme="minorHAnsi"/>
                  </w:rPr>
                  <w:t>9.</w:t>
                </w:r>
                <w:r w:rsidRPr="00A76E3A">
                  <w:tab/>
                </w:r>
                <w:r w:rsidRPr="00A76E3A">
                  <w:rPr>
                    <w:rStyle w:val="Hyperlink"/>
                    <w:rFonts w:cstheme="minorHAnsi"/>
                  </w:rPr>
                  <w:t>Pasiūlymų vertinimas</w:t>
                </w:r>
                <w:r w:rsidRPr="00A76E3A">
                  <w:rPr>
                    <w:webHidden/>
                  </w:rPr>
                  <w:tab/>
                </w:r>
                <w:r w:rsidRPr="00A76E3A">
                  <w:rPr>
                    <w:webHidden/>
                  </w:rPr>
                  <w:fldChar w:fldCharType="begin"/>
                </w:r>
                <w:r w:rsidRPr="00A76E3A">
                  <w:rPr>
                    <w:webHidden/>
                  </w:rPr>
                  <w:instrText xml:space="preserve"> PAGEREF _Toc171000009 \h </w:instrText>
                </w:r>
                <w:r w:rsidRPr="00A76E3A">
                  <w:rPr>
                    <w:webHidden/>
                  </w:rPr>
                </w:r>
                <w:r w:rsidRPr="00A76E3A">
                  <w:rPr>
                    <w:webHidden/>
                  </w:rPr>
                  <w:fldChar w:fldCharType="separate"/>
                </w:r>
                <w:r w:rsidR="00670B52" w:rsidRPr="00A76E3A">
                  <w:rPr>
                    <w:webHidden/>
                  </w:rPr>
                  <w:t>6</w:t>
                </w:r>
                <w:r w:rsidRPr="00A76E3A">
                  <w:rPr>
                    <w:webHidden/>
                  </w:rPr>
                  <w:fldChar w:fldCharType="end"/>
                </w:r>
              </w:hyperlink>
            </w:p>
            <w:p w14:paraId="413CED08" w14:textId="4F51296D" w:rsidR="00B4533E" w:rsidRPr="00A76E3A" w:rsidRDefault="00B4533E">
              <w:pPr>
                <w:pStyle w:val="TOC1"/>
              </w:pPr>
              <w:hyperlink w:anchor="_Toc171000010" w:history="1">
                <w:r w:rsidRPr="00A76E3A">
                  <w:rPr>
                    <w:rStyle w:val="Hyperlink"/>
                    <w:rFonts w:eastAsiaTheme="minorHAnsi" w:cstheme="minorHAnsi"/>
                  </w:rPr>
                  <w:t>10.</w:t>
                </w:r>
                <w:r w:rsidRPr="00A76E3A">
                  <w:tab/>
                </w:r>
                <w:r w:rsidRPr="00A76E3A">
                  <w:rPr>
                    <w:rStyle w:val="Hyperlink"/>
                    <w:rFonts w:cstheme="minorHAnsi"/>
                  </w:rPr>
                  <w:t>Sutarties sudarymas</w:t>
                </w:r>
                <w:r w:rsidRPr="00A76E3A">
                  <w:rPr>
                    <w:webHidden/>
                  </w:rPr>
                  <w:tab/>
                </w:r>
                <w:r w:rsidRPr="00A76E3A">
                  <w:rPr>
                    <w:webHidden/>
                  </w:rPr>
                  <w:fldChar w:fldCharType="begin"/>
                </w:r>
                <w:r w:rsidRPr="00A76E3A">
                  <w:rPr>
                    <w:webHidden/>
                  </w:rPr>
                  <w:instrText xml:space="preserve"> PAGEREF _Toc171000010 \h </w:instrText>
                </w:r>
                <w:r w:rsidRPr="00A76E3A">
                  <w:rPr>
                    <w:webHidden/>
                  </w:rPr>
                </w:r>
                <w:r w:rsidRPr="00A76E3A">
                  <w:rPr>
                    <w:webHidden/>
                  </w:rPr>
                  <w:fldChar w:fldCharType="separate"/>
                </w:r>
                <w:r w:rsidR="00670B52" w:rsidRPr="00A76E3A">
                  <w:rPr>
                    <w:webHidden/>
                  </w:rPr>
                  <w:t>6</w:t>
                </w:r>
                <w:r w:rsidRPr="00A76E3A">
                  <w:rPr>
                    <w:webHidden/>
                  </w:rPr>
                  <w:fldChar w:fldCharType="end"/>
                </w:r>
              </w:hyperlink>
            </w:p>
            <w:p w14:paraId="595E1DA7" w14:textId="119AFA58" w:rsidR="00B4533E" w:rsidRPr="00A76E3A" w:rsidRDefault="00B4533E">
              <w:pPr>
                <w:pStyle w:val="TOC1"/>
              </w:pPr>
              <w:hyperlink w:anchor="_Toc171000011" w:history="1">
                <w:r w:rsidRPr="00A76E3A">
                  <w:rPr>
                    <w:rStyle w:val="Hyperlink"/>
                    <w:rFonts w:cstheme="minorHAnsi"/>
                  </w:rPr>
                  <w:t>11.</w:t>
                </w:r>
                <w:r w:rsidRPr="00A76E3A">
                  <w:tab/>
                </w:r>
                <w:r w:rsidRPr="00A76E3A">
                  <w:rPr>
                    <w:rStyle w:val="Hyperlink"/>
                    <w:rFonts w:cstheme="minorHAnsi"/>
                  </w:rPr>
                  <w:t>Kitos sąlygos</w:t>
                </w:r>
                <w:r w:rsidRPr="00A76E3A">
                  <w:rPr>
                    <w:webHidden/>
                  </w:rPr>
                  <w:tab/>
                </w:r>
                <w:r w:rsidRPr="00A76E3A">
                  <w:rPr>
                    <w:webHidden/>
                  </w:rPr>
                  <w:fldChar w:fldCharType="begin"/>
                </w:r>
                <w:r w:rsidRPr="00A76E3A">
                  <w:rPr>
                    <w:webHidden/>
                  </w:rPr>
                  <w:instrText xml:space="preserve"> PAGEREF _Toc171000011 \h </w:instrText>
                </w:r>
                <w:r w:rsidRPr="00A76E3A">
                  <w:rPr>
                    <w:webHidden/>
                  </w:rPr>
                </w:r>
                <w:r w:rsidRPr="00A76E3A">
                  <w:rPr>
                    <w:webHidden/>
                  </w:rPr>
                  <w:fldChar w:fldCharType="separate"/>
                </w:r>
                <w:r w:rsidR="00670B52" w:rsidRPr="00A76E3A">
                  <w:rPr>
                    <w:webHidden/>
                  </w:rPr>
                  <w:t>6</w:t>
                </w:r>
                <w:r w:rsidRPr="00A76E3A">
                  <w:rPr>
                    <w:webHidden/>
                  </w:rPr>
                  <w:fldChar w:fldCharType="end"/>
                </w:r>
              </w:hyperlink>
            </w:p>
            <w:p w14:paraId="0AA47008" w14:textId="718FAB3F" w:rsidR="00B4533E" w:rsidRPr="00A76E3A" w:rsidRDefault="00B4533E">
              <w:pPr>
                <w:pStyle w:val="TOC1"/>
              </w:pPr>
              <w:hyperlink w:anchor="_Toc171000012" w:history="1">
                <w:r w:rsidRPr="00A76E3A">
                  <w:rPr>
                    <w:rStyle w:val="Hyperlink"/>
                    <w:rFonts w:cstheme="minorHAnsi"/>
                  </w:rPr>
                  <w:t>Pirkimo specialiųjų sąlygų 1 priedas „Terminai“</w:t>
                </w:r>
                <w:r w:rsidRPr="00A76E3A">
                  <w:rPr>
                    <w:webHidden/>
                  </w:rPr>
                  <w:tab/>
                </w:r>
                <w:r w:rsidRPr="00A76E3A">
                  <w:rPr>
                    <w:webHidden/>
                  </w:rPr>
                  <w:fldChar w:fldCharType="begin"/>
                </w:r>
                <w:r w:rsidRPr="00A76E3A">
                  <w:rPr>
                    <w:webHidden/>
                  </w:rPr>
                  <w:instrText xml:space="preserve"> PAGEREF _Toc171000012 \h </w:instrText>
                </w:r>
                <w:r w:rsidRPr="00A76E3A">
                  <w:rPr>
                    <w:webHidden/>
                  </w:rPr>
                </w:r>
                <w:r w:rsidRPr="00A76E3A">
                  <w:rPr>
                    <w:webHidden/>
                  </w:rPr>
                  <w:fldChar w:fldCharType="separate"/>
                </w:r>
                <w:r w:rsidR="00670B52" w:rsidRPr="00A76E3A">
                  <w:rPr>
                    <w:webHidden/>
                  </w:rPr>
                  <w:t>8</w:t>
                </w:r>
                <w:r w:rsidRPr="00A76E3A">
                  <w:rPr>
                    <w:webHidden/>
                  </w:rPr>
                  <w:fldChar w:fldCharType="end"/>
                </w:r>
              </w:hyperlink>
            </w:p>
            <w:p w14:paraId="616A86A5" w14:textId="5033B85A" w:rsidR="00B4533E" w:rsidRPr="00A76E3A" w:rsidRDefault="00B4533E">
              <w:pPr>
                <w:pStyle w:val="TOC2"/>
                <w:rPr>
                  <w:rFonts w:ascii="Trebuchet MS" w:hAnsi="Trebuchet MS"/>
                  <w:noProof/>
                  <w:sz w:val="22"/>
                  <w:szCs w:val="22"/>
                </w:rPr>
              </w:pPr>
              <w:hyperlink w:anchor="_Toc171000013" w:history="1">
                <w:r w:rsidRPr="00A76E3A">
                  <w:rPr>
                    <w:rStyle w:val="Hyperlink"/>
                    <w:rFonts w:ascii="Trebuchet MS" w:eastAsia="Calibri" w:hAnsi="Trebuchet MS" w:cstheme="minorHAnsi"/>
                    <w:noProof/>
                    <w:sz w:val="22"/>
                    <w:szCs w:val="22"/>
                  </w:rPr>
                  <w:t>Pirkimo specialiųjų sąlygų 2 priedas „Techninė specifikacija“</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_Toc171000013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11</w:t>
                </w:r>
                <w:r w:rsidRPr="00A76E3A">
                  <w:rPr>
                    <w:rFonts w:ascii="Trebuchet MS" w:hAnsi="Trebuchet MS"/>
                    <w:noProof/>
                    <w:webHidden/>
                    <w:sz w:val="22"/>
                    <w:szCs w:val="22"/>
                  </w:rPr>
                  <w:fldChar w:fldCharType="end"/>
                </w:r>
              </w:hyperlink>
            </w:p>
            <w:p w14:paraId="4EBC5A6E" w14:textId="5D9C436B" w:rsidR="00B4533E" w:rsidRPr="00A76E3A" w:rsidRDefault="00B4533E">
              <w:pPr>
                <w:pStyle w:val="TOC2"/>
                <w:rPr>
                  <w:rFonts w:ascii="Trebuchet MS" w:hAnsi="Trebuchet MS"/>
                  <w:noProof/>
                  <w:sz w:val="22"/>
                  <w:szCs w:val="22"/>
                </w:rPr>
              </w:pPr>
              <w:hyperlink w:anchor="_Toc171000014" w:history="1">
                <w:r w:rsidRPr="00A76E3A">
                  <w:rPr>
                    <w:rStyle w:val="Hyperlink"/>
                    <w:rFonts w:ascii="Trebuchet MS" w:eastAsia="Calibri" w:hAnsi="Trebuchet MS" w:cstheme="minorHAnsi"/>
                    <w:noProof/>
                    <w:sz w:val="22"/>
                    <w:szCs w:val="22"/>
                  </w:rPr>
                  <w:t>Pirkimo specialiųjų sąlygų 3 priedas „Tiekėjų pašalinimo ir pasiūlymo atmetimo pagrindai“</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_Toc171000014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12</w:t>
                </w:r>
                <w:r w:rsidRPr="00A76E3A">
                  <w:rPr>
                    <w:rFonts w:ascii="Trebuchet MS" w:hAnsi="Trebuchet MS"/>
                    <w:noProof/>
                    <w:webHidden/>
                    <w:sz w:val="22"/>
                    <w:szCs w:val="22"/>
                  </w:rPr>
                  <w:fldChar w:fldCharType="end"/>
                </w:r>
              </w:hyperlink>
            </w:p>
            <w:p w14:paraId="2AE61CC8" w14:textId="4588C823" w:rsidR="00B4533E" w:rsidRPr="00A76E3A" w:rsidRDefault="00B4533E">
              <w:pPr>
                <w:pStyle w:val="TOC2"/>
                <w:rPr>
                  <w:rFonts w:ascii="Trebuchet MS" w:hAnsi="Trebuchet MS"/>
                  <w:noProof/>
                  <w:sz w:val="22"/>
                  <w:szCs w:val="22"/>
                </w:rPr>
              </w:pPr>
              <w:hyperlink w:anchor="_Toc171000015" w:history="1">
                <w:r w:rsidRPr="00A76E3A">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_Toc171000015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23</w:t>
                </w:r>
                <w:r w:rsidRPr="00A76E3A">
                  <w:rPr>
                    <w:rFonts w:ascii="Trebuchet MS" w:hAnsi="Trebuchet MS"/>
                    <w:noProof/>
                    <w:webHidden/>
                    <w:sz w:val="22"/>
                    <w:szCs w:val="22"/>
                  </w:rPr>
                  <w:fldChar w:fldCharType="end"/>
                </w:r>
              </w:hyperlink>
            </w:p>
            <w:p w14:paraId="58EAF0EF" w14:textId="77864ACC" w:rsidR="00B4533E" w:rsidRPr="00A76E3A" w:rsidRDefault="00B4533E">
              <w:pPr>
                <w:pStyle w:val="TOC2"/>
                <w:rPr>
                  <w:rFonts w:ascii="Trebuchet MS" w:hAnsi="Trebuchet MS"/>
                  <w:noProof/>
                  <w:sz w:val="22"/>
                  <w:szCs w:val="22"/>
                </w:rPr>
              </w:pPr>
              <w:hyperlink w:anchor="_Toc171000016" w:history="1">
                <w:r w:rsidRPr="00A76E3A">
                  <w:rPr>
                    <w:rStyle w:val="Hyperlink"/>
                    <w:rFonts w:ascii="Trebuchet MS" w:eastAsia="Calibri" w:hAnsi="Trebuchet MS" w:cstheme="minorHAnsi"/>
                    <w:noProof/>
                    <w:sz w:val="22"/>
                    <w:szCs w:val="22"/>
                  </w:rPr>
                  <w:t xml:space="preserve">Pirkimo specialiųjų sąlygų 5 priedas „EBVPD“ </w:t>
                </w:r>
                <w:r w:rsidRPr="00A76E3A">
                  <w:rPr>
                    <w:rStyle w:val="Hyperlink"/>
                    <w:rFonts w:ascii="Trebuchet MS" w:hAnsi="Trebuchet MS" w:cstheme="minorHAnsi"/>
                    <w:noProof/>
                    <w:sz w:val="22"/>
                    <w:szCs w:val="22"/>
                  </w:rPr>
                  <w:t>(XML formatu)</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_Toc171000016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24</w:t>
                </w:r>
                <w:r w:rsidRPr="00A76E3A">
                  <w:rPr>
                    <w:rFonts w:ascii="Trebuchet MS" w:hAnsi="Trebuchet MS"/>
                    <w:noProof/>
                    <w:webHidden/>
                    <w:sz w:val="22"/>
                    <w:szCs w:val="22"/>
                  </w:rPr>
                  <w:fldChar w:fldCharType="end"/>
                </w:r>
              </w:hyperlink>
            </w:p>
            <w:p w14:paraId="4829D737" w14:textId="74DC2D75" w:rsidR="00B4533E" w:rsidRPr="00A76E3A" w:rsidRDefault="00B4533E">
              <w:pPr>
                <w:pStyle w:val="TOC2"/>
                <w:rPr>
                  <w:rFonts w:ascii="Trebuchet MS" w:hAnsi="Trebuchet MS"/>
                  <w:noProof/>
                  <w:sz w:val="22"/>
                  <w:szCs w:val="22"/>
                </w:rPr>
              </w:pPr>
              <w:hyperlink w:anchor="_Toc171000017" w:history="1">
                <w:r w:rsidRPr="00A76E3A">
                  <w:rPr>
                    <w:rStyle w:val="Hyperlink"/>
                    <w:rFonts w:ascii="Trebuchet MS" w:eastAsia="Calibri" w:hAnsi="Trebuchet MS" w:cstheme="minorHAnsi"/>
                    <w:noProof/>
                    <w:sz w:val="22"/>
                    <w:szCs w:val="22"/>
                  </w:rPr>
                  <w:t>Pirkimo specialiųjų sąlygų 6 priedas „Pasiūlymo forma“</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_Toc171000017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25</w:t>
                </w:r>
                <w:r w:rsidRPr="00A76E3A">
                  <w:rPr>
                    <w:rFonts w:ascii="Trebuchet MS" w:hAnsi="Trebuchet MS"/>
                    <w:noProof/>
                    <w:webHidden/>
                    <w:sz w:val="22"/>
                    <w:szCs w:val="22"/>
                  </w:rPr>
                  <w:fldChar w:fldCharType="end"/>
                </w:r>
              </w:hyperlink>
            </w:p>
            <w:p w14:paraId="08324362" w14:textId="53AD2D11" w:rsidR="00B4533E" w:rsidRPr="00A76E3A" w:rsidRDefault="00B4533E">
              <w:pPr>
                <w:pStyle w:val="TOC2"/>
                <w:rPr>
                  <w:rFonts w:ascii="Trebuchet MS" w:hAnsi="Trebuchet MS"/>
                  <w:noProof/>
                  <w:sz w:val="22"/>
                  <w:szCs w:val="22"/>
                </w:rPr>
              </w:pPr>
              <w:hyperlink w:anchor="_Toc171000018" w:history="1">
                <w:r w:rsidRPr="00A76E3A">
                  <w:rPr>
                    <w:rStyle w:val="Hyperlink"/>
                    <w:rFonts w:ascii="Trebuchet MS" w:eastAsia="Calibri" w:hAnsi="Trebuchet MS" w:cstheme="minorHAnsi"/>
                    <w:noProof/>
                    <w:sz w:val="22"/>
                    <w:szCs w:val="22"/>
                  </w:rPr>
                  <w:t>Pirkimo specialiųjų sąlygų 7 priedas „Pasiūlymų vertinimo kriterijai ir sąlygos“</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_Toc171000018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26</w:t>
                </w:r>
                <w:r w:rsidRPr="00A76E3A">
                  <w:rPr>
                    <w:rFonts w:ascii="Trebuchet MS" w:hAnsi="Trebuchet MS"/>
                    <w:noProof/>
                    <w:webHidden/>
                    <w:sz w:val="22"/>
                    <w:szCs w:val="22"/>
                  </w:rPr>
                  <w:fldChar w:fldCharType="end"/>
                </w:r>
              </w:hyperlink>
            </w:p>
            <w:p w14:paraId="0B4FB762" w14:textId="0147D9F2" w:rsidR="00B4533E" w:rsidRPr="00A76E3A" w:rsidRDefault="00B4533E">
              <w:pPr>
                <w:pStyle w:val="TOC3"/>
              </w:pPr>
              <w:hyperlink w:anchor="_Toc171000019" w:history="1">
                <w:r w:rsidRPr="00A76E3A">
                  <w:rPr>
                    <w:rStyle w:val="Hyperlink"/>
                    <w:rFonts w:eastAsia="Calibri Light" w:cs="Times New Roman"/>
                  </w:rPr>
                  <w:t>Pirkimo specialiųjų sąlygų 8 priedas „Deklaracija dėl pasiūlymo atmetimo pagrindų pagal VPĮ 45 straipsnio 2</w:t>
                </w:r>
                <w:r w:rsidRPr="00A76E3A">
                  <w:rPr>
                    <w:rStyle w:val="Hyperlink"/>
                    <w:rFonts w:eastAsia="Calibri Light" w:cs="Times New Roman"/>
                    <w:vertAlign w:val="superscript"/>
                  </w:rPr>
                  <w:t>1</w:t>
                </w:r>
                <w:r w:rsidRPr="00A76E3A">
                  <w:rPr>
                    <w:rStyle w:val="Hyperlink"/>
                    <w:rFonts w:eastAsia="Calibri Light" w:cs="Times New Roman"/>
                  </w:rPr>
                  <w:t xml:space="preserve"> dalyje nurodytų sąlygų nebuvimo“</w:t>
                </w:r>
                <w:r w:rsidRPr="00A76E3A">
                  <w:rPr>
                    <w:webHidden/>
                  </w:rPr>
                  <w:tab/>
                </w:r>
                <w:r w:rsidRPr="00A76E3A">
                  <w:rPr>
                    <w:webHidden/>
                  </w:rPr>
                  <w:fldChar w:fldCharType="begin"/>
                </w:r>
                <w:r w:rsidRPr="00A76E3A">
                  <w:rPr>
                    <w:webHidden/>
                  </w:rPr>
                  <w:instrText xml:space="preserve"> PAGEREF _Toc171000019 \h </w:instrText>
                </w:r>
                <w:r w:rsidRPr="00A76E3A">
                  <w:rPr>
                    <w:webHidden/>
                  </w:rPr>
                </w:r>
                <w:r w:rsidRPr="00A76E3A">
                  <w:rPr>
                    <w:webHidden/>
                  </w:rPr>
                  <w:fldChar w:fldCharType="separate"/>
                </w:r>
                <w:r w:rsidR="00670B52" w:rsidRPr="00A76E3A">
                  <w:rPr>
                    <w:webHidden/>
                  </w:rPr>
                  <w:t>27</w:t>
                </w:r>
                <w:r w:rsidRPr="00A76E3A">
                  <w:rPr>
                    <w:webHidden/>
                  </w:rPr>
                  <w:fldChar w:fldCharType="end"/>
                </w:r>
              </w:hyperlink>
            </w:p>
            <w:p w14:paraId="0C3AE799" w14:textId="38190CA5" w:rsidR="00B4533E" w:rsidRPr="00A76E3A" w:rsidRDefault="00B4533E">
              <w:pPr>
                <w:pStyle w:val="TOC2"/>
                <w:rPr>
                  <w:rFonts w:ascii="Trebuchet MS" w:hAnsi="Trebuchet MS"/>
                  <w:noProof/>
                  <w:sz w:val="22"/>
                  <w:szCs w:val="22"/>
                </w:rPr>
              </w:pPr>
              <w:hyperlink w:anchor="_Toc171000020" w:history="1">
                <w:r w:rsidRPr="00A76E3A">
                  <w:rPr>
                    <w:rStyle w:val="Hyperlink"/>
                    <w:rFonts w:ascii="Trebuchet MS" w:hAnsi="Trebuchet MS"/>
                    <w:noProof/>
                    <w:sz w:val="22"/>
                    <w:szCs w:val="22"/>
                  </w:rPr>
                  <w:t>Pirkimo specialiųjų sąlygų 9 priedas „Sutarties projektas“</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_Toc171000020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28</w:t>
                </w:r>
                <w:r w:rsidRPr="00A76E3A">
                  <w:rPr>
                    <w:rFonts w:ascii="Trebuchet MS" w:hAnsi="Trebuchet MS"/>
                    <w:noProof/>
                    <w:webHidden/>
                    <w:sz w:val="22"/>
                    <w:szCs w:val="22"/>
                  </w:rPr>
                  <w:fldChar w:fldCharType="end"/>
                </w:r>
              </w:hyperlink>
            </w:p>
            <w:p w14:paraId="0DDC40AE" w14:textId="13864E6B" w:rsidR="001C24BC" w:rsidRPr="005F478A" w:rsidRDefault="001C24BC" w:rsidP="00A7537A">
              <w:pPr>
                <w:spacing w:after="120" w:line="20" w:lineRule="atLeast"/>
                <w:ind w:right="141"/>
                <w:contextualSpacing/>
                <w:rPr>
                  <w:rFonts w:ascii="Trebuchet MS" w:hAnsi="Trebuchet MS" w:cstheme="minorHAnsi"/>
                  <w:sz w:val="22"/>
                  <w:szCs w:val="22"/>
                </w:rPr>
              </w:pPr>
              <w:r w:rsidRPr="00670B52">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71000001"/>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349A7C4B" w:rsidR="002F5F8E" w:rsidRPr="000B09DC" w:rsidRDefault="00F34CAD"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 xml:space="preserve">Pirkimas neatliekamas naudojantis centralizuotų pirkimų katalogu, nes </w:t>
      </w:r>
      <w:r>
        <w:rPr>
          <w:rFonts w:ascii="Trebuchet MS" w:hAnsi="Trebuchet MS" w:cs="Times New Roman"/>
          <w:sz w:val="22"/>
          <w:szCs w:val="22"/>
        </w:rPr>
        <w:t>siekiamų įsigyti prekių CPO.LT kataloge nurodyta techninė specifikacija neatitinka perkančiosios organizacijos poreikių.</w:t>
      </w:r>
      <w:r w:rsidRPr="00A135B6">
        <w:rPr>
          <w:rFonts w:ascii="Trebuchet MS" w:hAnsi="Trebuchet MS"/>
          <w:sz w:val="22"/>
        </w:rPr>
        <w:t xml:space="preserve"> </w:t>
      </w:r>
      <w:r>
        <w:rPr>
          <w:rFonts w:ascii="Trebuchet MS" w:hAnsi="Trebuchet MS"/>
          <w:sz w:val="22"/>
        </w:rPr>
        <w:t>CPO.LT kataloge siūlom</w:t>
      </w:r>
      <w:r w:rsidR="00DA7F74">
        <w:rPr>
          <w:rFonts w:ascii="Trebuchet MS" w:hAnsi="Trebuchet MS"/>
          <w:sz w:val="22"/>
        </w:rPr>
        <w:t>ų</w:t>
      </w:r>
      <w:r>
        <w:rPr>
          <w:rFonts w:ascii="Trebuchet MS" w:hAnsi="Trebuchet MS"/>
          <w:sz w:val="22"/>
        </w:rPr>
        <w:t xml:space="preserve"> prek</w:t>
      </w:r>
      <w:r w:rsidR="00DA7F74">
        <w:rPr>
          <w:rFonts w:ascii="Trebuchet MS" w:hAnsi="Trebuchet MS"/>
          <w:sz w:val="22"/>
        </w:rPr>
        <w:t>ių</w:t>
      </w:r>
      <w:r>
        <w:rPr>
          <w:rFonts w:ascii="Trebuchet MS" w:hAnsi="Trebuchet MS"/>
          <w:sz w:val="22"/>
        </w:rPr>
        <w:t xml:space="preserve"> </w:t>
      </w:r>
      <w:r w:rsidR="00A06640">
        <w:rPr>
          <w:rFonts w:ascii="Trebuchet MS" w:hAnsi="Trebuchet MS"/>
          <w:sz w:val="22"/>
        </w:rPr>
        <w:t>maksimali apkrova, išmatavimai</w:t>
      </w:r>
      <w:r>
        <w:rPr>
          <w:rFonts w:ascii="Trebuchet MS" w:hAnsi="Trebuchet MS"/>
          <w:sz w:val="22"/>
        </w:rPr>
        <w:t xml:space="preserve">, </w:t>
      </w:r>
      <w:r w:rsidR="002965CB">
        <w:rPr>
          <w:rFonts w:ascii="Trebuchet MS" w:hAnsi="Trebuchet MS"/>
          <w:sz w:val="22"/>
        </w:rPr>
        <w:t>neatitinka Perkančiosios organizacijos poreikių</w:t>
      </w:r>
      <w:r>
        <w:rPr>
          <w:rFonts w:ascii="Trebuchet MS" w:hAnsi="Trebuchet MS"/>
          <w:sz w:val="22"/>
        </w:rPr>
        <w:t xml:space="preserve">. </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15549C81" w:rsidR="001E5DA3" w:rsidRPr="00A633A7" w:rsidRDefault="009229A6"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5BA0D1B4">
        <w:rPr>
          <w:rFonts w:ascii="Trebuchet MS" w:eastAsia="Arial" w:hAnsi="Trebuchet MS" w:cs="Arial"/>
          <w:color w:val="000000" w:themeColor="text1"/>
          <w:sz w:val="22"/>
          <w:szCs w:val="22"/>
        </w:rPr>
        <w:t>Vykdomam pirkimui yra taikomi žaliojo pirkimo kriterijai:</w:t>
      </w:r>
      <w:r w:rsidR="00A633A7" w:rsidRPr="5BA0D1B4">
        <w:rPr>
          <w:rFonts w:ascii="Trebuchet MS" w:hAnsi="Trebuchet MS"/>
          <w:sz w:val="22"/>
          <w:szCs w:val="22"/>
        </w:rPr>
        <w:t xml:space="preserve"> Atliekamas žaliasis pirkimas. Pirkimas vykdomas vadovaujantis </w:t>
      </w:r>
      <w:hyperlink r:id="rId12">
        <w:r w:rsidR="00A633A7" w:rsidRPr="5BA0D1B4">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5BA0D1B4">
        <w:rPr>
          <w:rFonts w:ascii="Trebuchet MS" w:hAnsi="Trebuchet MS"/>
          <w:sz w:val="22"/>
          <w:szCs w:val="22"/>
        </w:rPr>
        <w:t>“ 4.4.4</w:t>
      </w:r>
      <w:r w:rsidR="00EC7B7E">
        <w:rPr>
          <w:rFonts w:ascii="Trebuchet MS" w:hAnsi="Trebuchet MS"/>
          <w:sz w:val="22"/>
          <w:szCs w:val="22"/>
        </w:rPr>
        <w:t xml:space="preserve">. </w:t>
      </w:r>
      <w:r w:rsidR="009E61F1">
        <w:rPr>
          <w:rFonts w:ascii="Trebuchet MS" w:hAnsi="Trebuchet MS"/>
          <w:sz w:val="22"/>
          <w:szCs w:val="22"/>
        </w:rPr>
        <w:t>6</w:t>
      </w:r>
      <w:r w:rsidR="00F40CC2" w:rsidRPr="5BA0D1B4">
        <w:rPr>
          <w:rFonts w:ascii="Trebuchet MS" w:hAnsi="Trebuchet MS"/>
          <w:sz w:val="22"/>
          <w:szCs w:val="22"/>
        </w:rPr>
        <w:t xml:space="preserve"> p</w:t>
      </w:r>
      <w:r w:rsidR="00A633A7" w:rsidRPr="5BA0D1B4">
        <w:rPr>
          <w:rFonts w:ascii="Trebuchet MS" w:hAnsi="Trebuchet MS"/>
          <w:sz w:val="22"/>
          <w:szCs w:val="22"/>
        </w:rPr>
        <w:t>. Aplinkos ap</w:t>
      </w:r>
      <w:r w:rsidR="0082532A" w:rsidRPr="5BA0D1B4">
        <w:rPr>
          <w:rFonts w:ascii="Trebuchet MS" w:hAnsi="Trebuchet MS"/>
          <w:sz w:val="22"/>
          <w:szCs w:val="22"/>
        </w:rPr>
        <w:t>s</w:t>
      </w:r>
      <w:r w:rsidR="00A633A7" w:rsidRPr="5BA0D1B4">
        <w:rPr>
          <w:rFonts w:ascii="Trebuchet MS" w:hAnsi="Trebuchet MS"/>
          <w:sz w:val="22"/>
          <w:szCs w:val="22"/>
        </w:rPr>
        <w:t xml:space="preserve">augos kriterijai nustatyti </w:t>
      </w:r>
      <w:hyperlink w:anchor="_Pirkimo_sąlygų_9">
        <w:r w:rsidR="00A633A7" w:rsidRPr="5BA0D1B4">
          <w:rPr>
            <w:rStyle w:val="Hyperlink"/>
            <w:rFonts w:ascii="Trebuchet MS" w:eastAsia="Calibri" w:hAnsi="Trebuchet MS" w:cs="Times New Roman"/>
            <w:color w:val="0070C0"/>
            <w:sz w:val="22"/>
            <w:szCs w:val="22"/>
          </w:rPr>
          <w:t>Pirkimo sąlygų 9 priede „Sutarties projektas“</w:t>
        </w:r>
      </w:hyperlink>
      <w:r w:rsidR="00A633A7" w:rsidRPr="5BA0D1B4">
        <w:rPr>
          <w:rFonts w:ascii="Trebuchet MS" w:hAnsi="Trebuchet MS"/>
          <w:sz w:val="22"/>
          <w:szCs w:val="22"/>
        </w:rPr>
        <w:t>.</w:t>
      </w:r>
      <w:r w:rsidR="001E5DA3" w:rsidRPr="5BA0D1B4">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71000002"/>
      <w:bookmarkEnd w:id="3"/>
      <w:r w:rsidRPr="008402E9">
        <w:rPr>
          <w:rFonts w:ascii="Trebuchet MS" w:hAnsi="Trebuchet MS" w:cstheme="minorHAnsi"/>
        </w:rPr>
        <w:t>Pirkimo objektas</w:t>
      </w:r>
      <w:bookmarkEnd w:id="5"/>
      <w:bookmarkEnd w:id="6"/>
      <w:bookmarkEnd w:id="7"/>
    </w:p>
    <w:p w14:paraId="42A734EF" w14:textId="2F28BD90" w:rsidR="001859EC" w:rsidRPr="00AF4896"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B4E4A">
        <w:rPr>
          <w:rFonts w:ascii="Trebuchet MS" w:eastAsia="Calibri" w:hAnsi="Trebuchet MS"/>
          <w:color w:val="000000" w:themeColor="text1"/>
          <w:sz w:val="22"/>
          <w:szCs w:val="22"/>
        </w:rPr>
        <w:t>Perkančioji organizacija numato įsig</w:t>
      </w:r>
      <w:r w:rsidRPr="004B4E4A">
        <w:rPr>
          <w:rFonts w:ascii="Trebuchet MS" w:eastAsia="Calibri" w:hAnsi="Trebuchet MS" w:cs="Times New Roman"/>
          <w:bCs/>
          <w:color w:val="000000" w:themeColor="text1"/>
          <w:sz w:val="22"/>
          <w:szCs w:val="22"/>
        </w:rPr>
        <w:t xml:space="preserve">yti </w:t>
      </w:r>
      <w:r w:rsidR="00702AF5">
        <w:rPr>
          <w:rFonts w:ascii="Trebuchet MS" w:eastAsia="Calibri" w:hAnsi="Trebuchet MS"/>
          <w:b/>
          <w:color w:val="000000" w:themeColor="text1"/>
          <w:sz w:val="22"/>
          <w:szCs w:val="22"/>
        </w:rPr>
        <w:t>Medicininius baldus</w:t>
      </w:r>
      <w:r w:rsidR="0033063A" w:rsidRPr="00115BEC">
        <w:rPr>
          <w:rFonts w:ascii="Trebuchet MS" w:hAnsi="Trebuchet MS"/>
          <w:b/>
          <w:sz w:val="22"/>
          <w:szCs w:val="22"/>
        </w:rPr>
        <w:t xml:space="preserve"> </w:t>
      </w:r>
      <w:r w:rsidR="0033063A" w:rsidRPr="00115BEC">
        <w:rPr>
          <w:rFonts w:ascii="Trebuchet MS" w:hAnsi="Trebuchet MS"/>
          <w:b/>
          <w:bCs/>
          <w:sz w:val="22"/>
          <w:szCs w:val="22"/>
        </w:rPr>
        <w:t xml:space="preserve">(BVPŽ kodas – </w:t>
      </w:r>
      <w:r w:rsidR="00EC661C" w:rsidRPr="00EA2583">
        <w:rPr>
          <w:rFonts w:ascii="Trebuchet MS" w:hAnsi="Trebuchet MS"/>
          <w:b/>
          <w:sz w:val="22"/>
        </w:rPr>
        <w:t>33192000-2</w:t>
      </w:r>
      <w:r w:rsidR="0033063A" w:rsidRPr="00115BEC">
        <w:rPr>
          <w:rFonts w:ascii="Trebuchet MS" w:hAnsi="Trebuchet MS" w:cs="Arial"/>
          <w:b/>
          <w:sz w:val="22"/>
          <w:szCs w:val="22"/>
          <w:shd w:val="clear" w:color="auto" w:fill="FFFFFF"/>
        </w:rPr>
        <w:t xml:space="preserve"> </w:t>
      </w:r>
      <w:r w:rsidR="00EC661C">
        <w:rPr>
          <w:rFonts w:ascii="Trebuchet MS" w:hAnsi="Trebuchet MS" w:cs="Arial"/>
          <w:b/>
          <w:sz w:val="22"/>
          <w:szCs w:val="22"/>
          <w:shd w:val="clear" w:color="auto" w:fill="FFFFFF"/>
        </w:rPr>
        <w:t>–</w:t>
      </w:r>
      <w:r w:rsidR="0033063A" w:rsidRPr="00115BEC">
        <w:rPr>
          <w:rFonts w:ascii="Trebuchet MS" w:hAnsi="Trebuchet MS" w:cs="Arial"/>
          <w:b/>
          <w:sz w:val="22"/>
          <w:szCs w:val="22"/>
          <w:shd w:val="clear" w:color="auto" w:fill="FFFFFF"/>
        </w:rPr>
        <w:t xml:space="preserve"> </w:t>
      </w:r>
      <w:r w:rsidR="00EC661C">
        <w:rPr>
          <w:rFonts w:ascii="Trebuchet MS" w:hAnsi="Trebuchet MS" w:cs="Arial"/>
          <w:b/>
          <w:color w:val="2E0927"/>
          <w:sz w:val="22"/>
          <w:szCs w:val="22"/>
          <w:shd w:val="clear" w:color="auto" w:fill="FFFFFF"/>
        </w:rPr>
        <w:t>Medicininiai baldai</w:t>
      </w:r>
      <w:r w:rsidR="0033063A" w:rsidRPr="00115BEC">
        <w:rPr>
          <w:rFonts w:ascii="Trebuchet MS" w:hAnsi="Trebuchet MS"/>
          <w:b/>
          <w:bCs/>
          <w:sz w:val="22"/>
          <w:szCs w:val="22"/>
        </w:rPr>
        <w:t>).</w:t>
      </w:r>
      <w:r w:rsidR="0033063A" w:rsidRPr="00662CD0">
        <w:rPr>
          <w:rFonts w:ascii="Trebuchet MS" w:hAnsi="Trebuchet MS"/>
          <w:b/>
          <w:bCs/>
          <w:sz w:val="22"/>
          <w:szCs w:val="22"/>
        </w:rPr>
        <w:t xml:space="preserve"> </w:t>
      </w:r>
      <w:r w:rsidR="0033063A" w:rsidRPr="00662CD0">
        <w:rPr>
          <w:rFonts w:ascii="Trebuchet MS" w:hAnsi="Trebuchet MS" w:cstheme="minorHAnsi"/>
          <w:sz w:val="22"/>
          <w:szCs w:val="22"/>
        </w:rPr>
        <w:t>Reikalavimai pirkimo objektui</w:t>
      </w:r>
      <w:r w:rsidRPr="004B4E4A">
        <w:rPr>
          <w:rFonts w:ascii="Trebuchet MS" w:hAnsi="Trebuchet MS" w:cstheme="minorHAnsi"/>
          <w:sz w:val="22"/>
          <w:szCs w:val="22"/>
        </w:rPr>
        <w:t xml:space="preserve"> nustatyti </w:t>
      </w:r>
      <w:hyperlink w:anchor="_Pirkimo_sąlygų_2" w:history="1">
        <w:r w:rsidRPr="004B4E4A">
          <w:rPr>
            <w:rStyle w:val="Hyperlink"/>
            <w:rFonts w:ascii="Trebuchet MS" w:hAnsi="Trebuchet MS" w:cs="Times New Roman"/>
            <w:color w:val="0070C0"/>
            <w:sz w:val="22"/>
            <w:szCs w:val="22"/>
          </w:rPr>
          <w:fldChar w:fldCharType="begin"/>
        </w:r>
        <w:r w:rsidRPr="004B4E4A">
          <w:rPr>
            <w:rStyle w:val="Hyperlink"/>
            <w:rFonts w:ascii="Trebuchet MS" w:hAnsi="Trebuchet MS" w:cs="Times New Roman"/>
            <w:color w:val="0070C0"/>
            <w:sz w:val="22"/>
            <w:szCs w:val="22"/>
          </w:rPr>
          <w:instrText xml:space="preserve"> REF _Ref38539939 \h  \* MERGEFORMAT </w:instrText>
        </w:r>
        <w:r w:rsidRPr="004B4E4A">
          <w:rPr>
            <w:rStyle w:val="Hyperlink"/>
            <w:rFonts w:ascii="Trebuchet MS" w:hAnsi="Trebuchet MS" w:cs="Times New Roman"/>
            <w:color w:val="0070C0"/>
            <w:sz w:val="22"/>
            <w:szCs w:val="22"/>
          </w:rPr>
        </w:r>
        <w:r w:rsidRPr="004B4E4A">
          <w:rPr>
            <w:rStyle w:val="Hyperlink"/>
            <w:rFonts w:ascii="Trebuchet MS" w:hAnsi="Trebuchet MS" w:cs="Times New Roman"/>
            <w:color w:val="0070C0"/>
            <w:sz w:val="22"/>
            <w:szCs w:val="22"/>
          </w:rPr>
          <w:fldChar w:fldCharType="separate"/>
        </w:r>
        <w:r w:rsidRPr="004B4E4A">
          <w:rPr>
            <w:rStyle w:val="Hyperlink"/>
            <w:rFonts w:ascii="Trebuchet MS" w:hAnsi="Trebuchet MS" w:cs="Times New Roman"/>
            <w:color w:val="0070C0"/>
            <w:sz w:val="22"/>
            <w:szCs w:val="22"/>
          </w:rPr>
          <w:t>Pirkimo specialiųjų sąlygų 2 priede „Techninė specifikacija“</w:t>
        </w:r>
        <w:r w:rsidRPr="004B4E4A">
          <w:rPr>
            <w:rStyle w:val="Hyperlink"/>
            <w:rFonts w:ascii="Trebuchet MS" w:hAnsi="Trebuchet MS" w:cs="Times New Roman"/>
            <w:color w:val="0070C0"/>
            <w:sz w:val="22"/>
            <w:szCs w:val="22"/>
          </w:rPr>
          <w:fldChar w:fldCharType="end"/>
        </w:r>
      </w:hyperlink>
      <w:r w:rsidRPr="004B4E4A">
        <w:rPr>
          <w:rFonts w:ascii="Trebuchet MS" w:hAnsi="Trebuchet MS" w:cs="Times New Roman"/>
          <w:sz w:val="22"/>
          <w:szCs w:val="22"/>
        </w:rPr>
        <w:t xml:space="preserve"> </w:t>
      </w:r>
      <w:bookmarkStart w:id="8" w:name="_Hlk144897165"/>
      <w:r w:rsidRPr="004B4E4A">
        <w:rPr>
          <w:rFonts w:ascii="Trebuchet MS" w:hAnsi="Trebuchet MS" w:cs="Times New Roman"/>
          <w:sz w:val="22"/>
          <w:szCs w:val="22"/>
        </w:rPr>
        <w:t xml:space="preserve">ir </w:t>
      </w:r>
      <w:hyperlink w:anchor="_Pirkimo_sąlygų_9" w:history="1">
        <w:r w:rsidRPr="00AF4896">
          <w:rPr>
            <w:rStyle w:val="Hyperlink"/>
            <w:rFonts w:ascii="Trebuchet MS" w:eastAsia="Calibri" w:hAnsi="Trebuchet MS" w:cs="Times New Roman"/>
            <w:color w:val="0070C0"/>
            <w:sz w:val="22"/>
            <w:szCs w:val="22"/>
          </w:rPr>
          <w:t xml:space="preserve">Pirkimo specialiųjų sąlygų 9 priede „Sutarties projektas“. </w:t>
        </w:r>
      </w:hyperlink>
      <w:bookmarkEnd w:id="8"/>
      <w:r>
        <w:rPr>
          <w:rStyle w:val="Hyperlink"/>
          <w:rFonts w:ascii="Trebuchet MS" w:eastAsia="Calibri" w:hAnsi="Trebuchet MS" w:cs="Times New Roman"/>
          <w:color w:val="0070C0"/>
          <w:sz w:val="22"/>
          <w:szCs w:val="22"/>
        </w:rPr>
        <w:t xml:space="preserve"> </w:t>
      </w:r>
    </w:p>
    <w:p w14:paraId="08712375" w14:textId="47113898" w:rsidR="00F55C23" w:rsidRPr="00EA2583" w:rsidRDefault="00F55C23" w:rsidP="00F55C23">
      <w:pPr>
        <w:pStyle w:val="ListParagraph"/>
        <w:numPr>
          <w:ilvl w:val="1"/>
          <w:numId w:val="1"/>
        </w:numPr>
        <w:spacing w:after="0" w:line="240" w:lineRule="auto"/>
        <w:ind w:left="0" w:firstLine="567"/>
        <w:jc w:val="both"/>
        <w:rPr>
          <w:rFonts w:ascii="Trebuchet MS" w:hAnsi="Trebuchet MS" w:cstheme="minorHAnsi"/>
          <w:sz w:val="22"/>
          <w:szCs w:val="22"/>
        </w:rPr>
      </w:pPr>
      <w:r w:rsidRPr="00662CD0">
        <w:rPr>
          <w:rFonts w:ascii="Trebuchet MS" w:hAnsi="Trebuchet MS" w:cstheme="minorHAnsi"/>
          <w:sz w:val="22"/>
          <w:szCs w:val="22"/>
        </w:rPr>
        <w:t>Pirkimo objektas</w:t>
      </w:r>
      <w:bookmarkStart w:id="9" w:name="_Hlk145329870"/>
      <w:r>
        <w:rPr>
          <w:rFonts w:ascii="Trebuchet MS" w:hAnsi="Trebuchet MS" w:cstheme="minorHAnsi"/>
          <w:sz w:val="22"/>
          <w:szCs w:val="22"/>
        </w:rPr>
        <w:t xml:space="preserve"> skaidomas į 15 </w:t>
      </w:r>
      <w:r w:rsidRPr="00846AF5">
        <w:rPr>
          <w:rFonts w:ascii="Trebuchet MS" w:hAnsi="Trebuchet MS" w:cstheme="minorHAnsi"/>
          <w:sz w:val="22"/>
          <w:szCs w:val="22"/>
        </w:rPr>
        <w:t>(</w:t>
      </w:r>
      <w:r>
        <w:rPr>
          <w:rFonts w:ascii="Trebuchet MS" w:hAnsi="Trebuchet MS" w:cstheme="minorHAnsi"/>
          <w:sz w:val="22"/>
          <w:szCs w:val="22"/>
        </w:rPr>
        <w:t>penkiolika</w:t>
      </w:r>
      <w:r w:rsidRPr="00846AF5">
        <w:rPr>
          <w:rFonts w:ascii="Trebuchet MS" w:hAnsi="Trebuchet MS" w:cstheme="minorHAnsi"/>
          <w:sz w:val="22"/>
          <w:szCs w:val="22"/>
        </w:rPr>
        <w:t>) atskir</w:t>
      </w:r>
      <w:r>
        <w:rPr>
          <w:rFonts w:ascii="Trebuchet MS" w:hAnsi="Trebuchet MS" w:cstheme="minorHAnsi"/>
          <w:sz w:val="22"/>
          <w:szCs w:val="22"/>
        </w:rPr>
        <w:t>ų</w:t>
      </w:r>
      <w:r w:rsidRPr="00846AF5">
        <w:rPr>
          <w:rFonts w:ascii="Trebuchet MS" w:hAnsi="Trebuchet MS" w:cstheme="minorHAnsi"/>
          <w:sz w:val="22"/>
          <w:szCs w:val="22"/>
        </w:rPr>
        <w:t xml:space="preserve"> pirkimo objekto dali</w:t>
      </w:r>
      <w:r>
        <w:rPr>
          <w:rFonts w:ascii="Trebuchet MS" w:hAnsi="Trebuchet MS" w:cstheme="minorHAnsi"/>
          <w:sz w:val="22"/>
          <w:szCs w:val="22"/>
        </w:rPr>
        <w:t>ų</w:t>
      </w:r>
      <w:r w:rsidRPr="00846AF5">
        <w:rPr>
          <w:rFonts w:ascii="Trebuchet MS" w:hAnsi="Trebuchet MS" w:cstheme="minorHAnsi"/>
          <w:sz w:val="22"/>
          <w:szCs w:val="22"/>
        </w:rPr>
        <w:t xml:space="preserve"> (toliau - p.o.d.), kurių apimtys ir dalykas, reikalavimai ir techninė specifikacija apibrėžti specialiųjų </w:t>
      </w:r>
      <w:hyperlink w:anchor="_Pirkimo_sąlygų_2" w:history="1">
        <w:r w:rsidRPr="00EA2583">
          <w:rPr>
            <w:rStyle w:val="Hyperlink"/>
            <w:rFonts w:ascii="Trebuchet MS" w:hAnsi="Trebuchet MS"/>
            <w:color w:val="0070C0"/>
            <w:sz w:val="22"/>
            <w:szCs w:val="22"/>
          </w:rPr>
          <w:t>Pirkimo sąlygų 2 priede „Techninė specifikacija“</w:t>
        </w:r>
      </w:hyperlink>
      <w:r w:rsidRPr="00EA2583">
        <w:rPr>
          <w:rFonts w:ascii="Trebuchet MS" w:hAnsi="Trebuchet MS" w:cstheme="minorHAnsi"/>
          <w:sz w:val="22"/>
          <w:szCs w:val="22"/>
        </w:rPr>
        <w:t>:</w:t>
      </w:r>
    </w:p>
    <w:p w14:paraId="7769F094" w14:textId="77B9B059"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 p.o.d. </w:t>
      </w:r>
      <w:r w:rsidR="008E01E9" w:rsidRPr="00CD056B">
        <w:rPr>
          <w:rFonts w:ascii="Trebuchet MS" w:hAnsi="Trebuchet MS" w:cstheme="majorBidi"/>
          <w:sz w:val="22"/>
          <w:szCs w:val="22"/>
          <w:lang w:bidi="hi-IN"/>
        </w:rPr>
        <w:t>Medicininė kušetė</w:t>
      </w:r>
      <w:r w:rsidRPr="00CD056B">
        <w:rPr>
          <w:rFonts w:ascii="Trebuchet MS" w:hAnsi="Trebuchet MS" w:cstheme="minorHAnsi"/>
          <w:sz w:val="22"/>
          <w:szCs w:val="22"/>
        </w:rPr>
        <w:t>;</w:t>
      </w:r>
    </w:p>
    <w:p w14:paraId="363F5CFF" w14:textId="67B6806B"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2 p.o.d. </w:t>
      </w:r>
      <w:r w:rsidR="00FF7780" w:rsidRPr="00CD056B">
        <w:rPr>
          <w:rFonts w:ascii="Trebuchet MS" w:hAnsi="Trebuchet MS" w:cstheme="majorBidi"/>
          <w:sz w:val="22"/>
          <w:szCs w:val="22"/>
          <w:lang w:bidi="hi-IN"/>
        </w:rPr>
        <w:t>Masažo kėdė</w:t>
      </w:r>
      <w:r w:rsidRPr="00CD056B">
        <w:rPr>
          <w:rFonts w:ascii="Trebuchet MS" w:hAnsi="Trebuchet MS" w:cstheme="minorHAnsi"/>
          <w:sz w:val="22"/>
          <w:szCs w:val="22"/>
        </w:rPr>
        <w:t>;</w:t>
      </w:r>
    </w:p>
    <w:p w14:paraId="37DF6699" w14:textId="5769091B"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3 p.o.d. </w:t>
      </w:r>
      <w:r w:rsidR="001D3603" w:rsidRPr="00CD056B">
        <w:rPr>
          <w:rFonts w:ascii="Trebuchet MS" w:hAnsi="Trebuchet MS" w:cstheme="majorBidi"/>
          <w:sz w:val="22"/>
          <w:szCs w:val="22"/>
          <w:lang w:bidi="hi-IN"/>
        </w:rPr>
        <w:t>P</w:t>
      </w:r>
      <w:r w:rsidR="001D3603" w:rsidRPr="00CD056B">
        <w:rPr>
          <w:rFonts w:ascii="Trebuchet MS" w:hAnsi="Trebuchet MS" w:cstheme="majorBidi"/>
          <w:color w:val="000000" w:themeColor="text1"/>
          <w:sz w:val="22"/>
          <w:szCs w:val="22"/>
        </w:rPr>
        <w:t>rocedūriniai staliukai su fiksuojamais ratukais ir dviem lentynėlėm</w:t>
      </w:r>
      <w:r w:rsidRPr="00CD056B">
        <w:rPr>
          <w:rFonts w:ascii="Trebuchet MS" w:hAnsi="Trebuchet MS" w:cstheme="minorHAnsi"/>
          <w:sz w:val="22"/>
          <w:szCs w:val="22"/>
        </w:rPr>
        <w:t>;</w:t>
      </w:r>
    </w:p>
    <w:p w14:paraId="106FCBC2" w14:textId="027617AA"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4 p.o.d. </w:t>
      </w:r>
      <w:r w:rsidR="00834753" w:rsidRPr="00CD056B">
        <w:rPr>
          <w:rFonts w:ascii="Trebuchet MS" w:hAnsi="Trebuchet MS" w:cstheme="majorBidi"/>
          <w:color w:val="000000" w:themeColor="text1"/>
          <w:sz w:val="22"/>
          <w:szCs w:val="22"/>
        </w:rPr>
        <w:t>Procedūriniai staliukai su fiksuojamais ratukais ir stalčiumi</w:t>
      </w:r>
      <w:r w:rsidRPr="00CD056B">
        <w:rPr>
          <w:rFonts w:ascii="Trebuchet MS" w:hAnsi="Trebuchet MS" w:cstheme="minorHAnsi"/>
          <w:sz w:val="22"/>
          <w:szCs w:val="22"/>
        </w:rPr>
        <w:t>;</w:t>
      </w:r>
    </w:p>
    <w:p w14:paraId="2BE89297" w14:textId="768C0799"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5 p.o.d. </w:t>
      </w:r>
      <w:r w:rsidR="00A37266" w:rsidRPr="00CD056B">
        <w:rPr>
          <w:rFonts w:ascii="Trebuchet MS" w:hAnsi="Trebuchet MS" w:cstheme="majorBidi"/>
          <w:color w:val="000000" w:themeColor="text1"/>
          <w:sz w:val="22"/>
          <w:szCs w:val="22"/>
        </w:rPr>
        <w:t>Medinė kušetė</w:t>
      </w:r>
      <w:r w:rsidRPr="00CD056B">
        <w:rPr>
          <w:rFonts w:ascii="Trebuchet MS" w:hAnsi="Trebuchet MS" w:cstheme="minorHAnsi"/>
          <w:sz w:val="22"/>
          <w:szCs w:val="22"/>
        </w:rPr>
        <w:t>;</w:t>
      </w:r>
    </w:p>
    <w:p w14:paraId="144C7EC7" w14:textId="0DE2FDE8"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6 p.o.d. </w:t>
      </w:r>
      <w:r w:rsidR="005707F7" w:rsidRPr="00CD056B">
        <w:rPr>
          <w:rFonts w:ascii="Trebuchet MS" w:hAnsi="Trebuchet MS" w:cstheme="majorBidi"/>
          <w:color w:val="000000" w:themeColor="text1"/>
          <w:sz w:val="22"/>
          <w:szCs w:val="22"/>
        </w:rPr>
        <w:t>Kūdikių vystymo stalas su spintele</w:t>
      </w:r>
      <w:r w:rsidRPr="00CD056B">
        <w:rPr>
          <w:rFonts w:ascii="Trebuchet MS" w:hAnsi="Trebuchet MS" w:cstheme="minorHAnsi"/>
          <w:sz w:val="22"/>
          <w:szCs w:val="22"/>
        </w:rPr>
        <w:t>;</w:t>
      </w:r>
    </w:p>
    <w:p w14:paraId="55A85C8D" w14:textId="17E137B8"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7 p.o.d. </w:t>
      </w:r>
      <w:r w:rsidR="000C2494" w:rsidRPr="00CD056B">
        <w:rPr>
          <w:rFonts w:ascii="Trebuchet MS" w:hAnsi="Trebuchet MS" w:cstheme="majorBidi"/>
          <w:color w:val="000000" w:themeColor="text1"/>
          <w:sz w:val="22"/>
          <w:szCs w:val="22"/>
        </w:rPr>
        <w:t>Vienos sekcijos terapinis elektrinis stalas</w:t>
      </w:r>
      <w:r w:rsidRPr="00CD056B">
        <w:rPr>
          <w:rFonts w:ascii="Trebuchet MS" w:hAnsi="Trebuchet MS" w:cstheme="minorHAnsi"/>
          <w:sz w:val="22"/>
          <w:szCs w:val="22"/>
        </w:rPr>
        <w:t>;</w:t>
      </w:r>
    </w:p>
    <w:p w14:paraId="36F37945" w14:textId="5C4CB5F7"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8 p.o.d. </w:t>
      </w:r>
      <w:r w:rsidR="000F6A77" w:rsidRPr="00CD056B">
        <w:rPr>
          <w:rFonts w:ascii="Trebuchet MS" w:hAnsi="Trebuchet MS" w:cstheme="majorBidi"/>
          <w:color w:val="000000" w:themeColor="text1"/>
          <w:sz w:val="22"/>
          <w:szCs w:val="22"/>
        </w:rPr>
        <w:t>Dviejų dalių terapinis elektrinis stalas</w:t>
      </w:r>
      <w:r w:rsidRPr="00CD056B">
        <w:rPr>
          <w:rFonts w:ascii="Trebuchet MS" w:hAnsi="Trebuchet MS" w:cstheme="minorHAnsi"/>
          <w:sz w:val="22"/>
          <w:szCs w:val="22"/>
        </w:rPr>
        <w:t>;</w:t>
      </w:r>
    </w:p>
    <w:p w14:paraId="3580230F" w14:textId="2AF29C9F"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9 p.o.d. </w:t>
      </w:r>
      <w:r w:rsidR="003F6358" w:rsidRPr="00CD056B">
        <w:rPr>
          <w:rFonts w:ascii="Trebuchet MS" w:hAnsi="Trebuchet MS" w:cstheme="majorBidi"/>
          <w:color w:val="000000" w:themeColor="text1"/>
          <w:sz w:val="22"/>
          <w:szCs w:val="22"/>
        </w:rPr>
        <w:t>Pacientų apžiūros/procedūrų kilnojama kušetė</w:t>
      </w:r>
      <w:r w:rsidRPr="00CD056B">
        <w:rPr>
          <w:rFonts w:ascii="Trebuchet MS" w:hAnsi="Trebuchet MS" w:cstheme="minorHAnsi"/>
          <w:sz w:val="22"/>
          <w:szCs w:val="22"/>
        </w:rPr>
        <w:t>;</w:t>
      </w:r>
    </w:p>
    <w:p w14:paraId="0FCDCBDF" w14:textId="500AA06B"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10 p.o.d. </w:t>
      </w:r>
      <w:r w:rsidR="003229CE" w:rsidRPr="00CD056B">
        <w:rPr>
          <w:rFonts w:ascii="Trebuchet MS" w:hAnsi="Trebuchet MS" w:cstheme="majorBidi"/>
          <w:sz w:val="22"/>
          <w:szCs w:val="22"/>
          <w:lang w:bidi="hi-IN"/>
        </w:rPr>
        <w:t>Medicininė kušetė su elektriniu pakėlimu</w:t>
      </w:r>
      <w:r w:rsidRPr="00CD056B">
        <w:rPr>
          <w:rFonts w:ascii="Trebuchet MS" w:hAnsi="Trebuchet MS" w:cstheme="minorHAnsi"/>
          <w:sz w:val="22"/>
          <w:szCs w:val="22"/>
        </w:rPr>
        <w:t>;</w:t>
      </w:r>
    </w:p>
    <w:p w14:paraId="6512E02F" w14:textId="652E275F"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11 p.o.d. </w:t>
      </w:r>
      <w:r w:rsidR="002704B1" w:rsidRPr="00CD056B">
        <w:rPr>
          <w:rFonts w:ascii="Trebuchet MS" w:hAnsi="Trebuchet MS" w:cstheme="majorBidi"/>
          <w:sz w:val="22"/>
          <w:szCs w:val="22"/>
          <w:lang w:bidi="hi-IN"/>
        </w:rPr>
        <w:t>Funkcinė kušetė (ginekologinė)</w:t>
      </w:r>
      <w:r w:rsidRPr="00CD056B">
        <w:rPr>
          <w:rFonts w:ascii="Trebuchet MS" w:hAnsi="Trebuchet MS" w:cstheme="minorHAnsi"/>
          <w:sz w:val="22"/>
          <w:szCs w:val="22"/>
        </w:rPr>
        <w:t>;</w:t>
      </w:r>
    </w:p>
    <w:p w14:paraId="202F516E" w14:textId="369C3F5A"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12 p.o.d. </w:t>
      </w:r>
      <w:r w:rsidR="00E2504A" w:rsidRPr="00CD056B">
        <w:rPr>
          <w:rFonts w:ascii="Trebuchet MS" w:hAnsi="Trebuchet MS" w:cstheme="majorBidi"/>
          <w:sz w:val="22"/>
          <w:szCs w:val="22"/>
        </w:rPr>
        <w:t>Nerūdijančio plieno vežimėlis</w:t>
      </w:r>
      <w:r w:rsidRPr="00CD056B">
        <w:rPr>
          <w:rFonts w:ascii="Trebuchet MS" w:hAnsi="Trebuchet MS" w:cstheme="minorHAnsi"/>
          <w:sz w:val="22"/>
          <w:szCs w:val="22"/>
        </w:rPr>
        <w:t>;</w:t>
      </w:r>
    </w:p>
    <w:p w14:paraId="5253A115" w14:textId="1EB84E92"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13 p.o.d. </w:t>
      </w:r>
      <w:r w:rsidR="001E6703" w:rsidRPr="00CD056B">
        <w:rPr>
          <w:rFonts w:ascii="Trebuchet MS" w:hAnsi="Trebuchet MS" w:cstheme="majorBidi"/>
          <w:sz w:val="22"/>
          <w:szCs w:val="22"/>
        </w:rPr>
        <w:t>Nerūdijančio plieno stelažas lentyna</w:t>
      </w:r>
      <w:r w:rsidRPr="00CD056B">
        <w:rPr>
          <w:rFonts w:ascii="Trebuchet MS" w:hAnsi="Trebuchet MS" w:cstheme="minorHAnsi"/>
          <w:sz w:val="22"/>
          <w:szCs w:val="22"/>
        </w:rPr>
        <w:t>;</w:t>
      </w:r>
    </w:p>
    <w:p w14:paraId="7DB091CD" w14:textId="77777777" w:rsidR="00263ED5" w:rsidRDefault="00F55C23" w:rsidP="00263ED5">
      <w:pPr>
        <w:pStyle w:val="ListParagraph"/>
        <w:spacing w:after="0" w:line="240" w:lineRule="auto"/>
        <w:ind w:left="567"/>
        <w:jc w:val="both"/>
        <w:rPr>
          <w:rFonts w:ascii="Trebuchet MS" w:hAnsi="Trebuchet MS" w:cstheme="majorBidi"/>
          <w:sz w:val="22"/>
          <w:szCs w:val="22"/>
          <w:lang w:bidi="hi-IN"/>
        </w:rPr>
      </w:pPr>
      <w:r w:rsidRPr="00CD056B">
        <w:rPr>
          <w:rFonts w:ascii="Trebuchet MS" w:hAnsi="Trebuchet MS" w:cstheme="minorHAnsi"/>
          <w:sz w:val="22"/>
          <w:szCs w:val="22"/>
        </w:rPr>
        <w:t xml:space="preserve">14 p.o.d. </w:t>
      </w:r>
      <w:r w:rsidR="00CD056B" w:rsidRPr="00CD056B">
        <w:rPr>
          <w:rFonts w:ascii="Trebuchet MS" w:hAnsi="Trebuchet MS" w:cstheme="majorBidi"/>
          <w:sz w:val="22"/>
          <w:szCs w:val="22"/>
          <w:lang w:bidi="hi-IN"/>
        </w:rPr>
        <w:t>Medicininis masažo stalas su elektriniu pakėlimu</w:t>
      </w:r>
      <w:r w:rsidR="009A726E">
        <w:rPr>
          <w:rFonts w:ascii="Trebuchet MS" w:hAnsi="Trebuchet MS" w:cstheme="majorBidi"/>
          <w:sz w:val="22"/>
          <w:szCs w:val="22"/>
          <w:lang w:bidi="hi-IN"/>
        </w:rPr>
        <w:t>;</w:t>
      </w:r>
    </w:p>
    <w:p w14:paraId="23A69782" w14:textId="1C8E2866" w:rsidR="001859EC" w:rsidRPr="00D54F5F" w:rsidRDefault="00263ED5" w:rsidP="00263ED5">
      <w:pPr>
        <w:pStyle w:val="ListParagraph"/>
        <w:spacing w:after="0" w:line="240" w:lineRule="auto"/>
        <w:ind w:left="567"/>
        <w:jc w:val="both"/>
        <w:rPr>
          <w:rFonts w:ascii="Trebuchet MS" w:hAnsi="Trebuchet MS" w:cstheme="majorBidi"/>
          <w:sz w:val="22"/>
          <w:szCs w:val="22"/>
          <w:lang w:bidi="hi-IN"/>
        </w:rPr>
      </w:pPr>
      <w:r>
        <w:rPr>
          <w:rFonts w:ascii="Trebuchet MS" w:hAnsi="Trebuchet MS" w:cstheme="majorBidi"/>
          <w:sz w:val="22"/>
          <w:szCs w:val="22"/>
          <w:lang w:bidi="hi-IN"/>
        </w:rPr>
        <w:t xml:space="preserve">15 p.o.d. </w:t>
      </w:r>
      <w:r w:rsidRPr="00D54F5F">
        <w:rPr>
          <w:rFonts w:ascii="Trebuchet MS" w:hAnsi="Trebuchet MS" w:cstheme="majorBidi"/>
          <w:bCs/>
          <w:sz w:val="22"/>
          <w:szCs w:val="22"/>
          <w:lang w:bidi="hi-IN"/>
        </w:rPr>
        <w:t>Medicininė kušetė su elektriniu pakėlimu</w:t>
      </w:r>
      <w:r w:rsidR="00F55C23" w:rsidRPr="00D54F5F">
        <w:rPr>
          <w:rFonts w:ascii="Trebuchet MS" w:hAnsi="Trebuchet MS" w:cstheme="minorHAnsi"/>
          <w:sz w:val="22"/>
          <w:szCs w:val="22"/>
        </w:rPr>
        <w:t>.</w:t>
      </w:r>
      <w:bookmarkEnd w:id="9"/>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w:t>
      </w:r>
      <w:r w:rsidR="00046522" w:rsidRPr="00A4344E">
        <w:rPr>
          <w:rFonts w:ascii="Trebuchet MS" w:hAnsi="Trebuchet MS"/>
          <w:color w:val="000000"/>
          <w:sz w:val="22"/>
          <w:szCs w:val="22"/>
        </w:rPr>
        <w:lastRenderedPageBreak/>
        <w:t>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171000003"/>
      <w:r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171000004"/>
      <w:r w:rsidRPr="00A4344E">
        <w:rPr>
          <w:rFonts w:ascii="Trebuchet MS" w:hAnsi="Trebuchet MS" w:cstheme="minorHAnsi"/>
        </w:rPr>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4CAB9F1E"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13" w:anchor="_Pirkimo_specialiųjų_sąlygų" w:history="1">
        <w:r w:rsidRPr="005A5119">
          <w:rPr>
            <w:rFonts w:ascii="Trebuchet MS" w:hAnsi="Trebuchet MS" w:cs="Calibri"/>
            <w:color w:val="0070C0"/>
            <w:sz w:val="22"/>
            <w:szCs w:val="22"/>
          </w:rPr>
          <w:t>Pirkimo</w:t>
        </w:r>
        <w:r w:rsidRPr="005A5119">
          <w:rPr>
            <w:rFonts w:ascii="Trebuchet MS" w:hAnsi="Trebuchet MS" w:cs="Times New Roman"/>
            <w:color w:val="0070C0"/>
            <w:sz w:val="22"/>
            <w:szCs w:val="22"/>
          </w:rPr>
          <w:t xml:space="preserve"> specialiųjų</w:t>
        </w:r>
        <w:r w:rsidRPr="005A5119">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71000005"/>
      <w:r w:rsidRPr="008402E9">
        <w:rPr>
          <w:rFonts w:ascii="Trebuchet MS" w:hAnsi="Trebuchet MS" w:cs="Calibri"/>
        </w:rPr>
        <w:t>Reikalavimai, susiję su nacionaliniu saugumu</w:t>
      </w:r>
      <w:bookmarkEnd w:id="19"/>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77777777" w:rsidR="00C14F90" w:rsidRPr="008402E9" w:rsidRDefault="00C14F90" w:rsidP="00C14F90">
      <w:pPr>
        <w:pStyle w:val="ListParagraph"/>
        <w:numPr>
          <w:ilvl w:val="1"/>
          <w:numId w:val="1"/>
        </w:numPr>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sidRPr="008402E9">
        <w:rPr>
          <w:rFonts w:ascii="Trebuchet MS" w:hAnsi="Trebuchet MS" w:cstheme="minorHAnsi"/>
          <w:iCs/>
          <w:sz w:val="22"/>
          <w:szCs w:val="22"/>
        </w:rPr>
        <w:t xml:space="preserve"> dalies 1-3 punktuose 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specialiųjų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r w:rsidRPr="00145905">
        <w:rPr>
          <w:rFonts w:ascii="Trebuchet MS" w:eastAsia="Calibri" w:hAnsi="Trebuchet MS" w:cstheme="minorHAnsi"/>
          <w:color w:val="0070C0"/>
          <w:sz w:val="22"/>
          <w:szCs w:val="22"/>
        </w:rPr>
        <w:t>Pirkimo sąlygų 3 priedas „Tiekėjų pašalinimo pagrindai“</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Pirkimo 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3D47CE9D" w14:textId="77777777" w:rsidR="00C14F90" w:rsidRPr="008402E9" w:rsidRDefault="00C14F90" w:rsidP="00C14F90">
      <w:pPr>
        <w:pStyle w:val="ListParagraph"/>
        <w:numPr>
          <w:ilvl w:val="1"/>
          <w:numId w:val="1"/>
        </w:numPr>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0" w:name="_Ref39666794"/>
      <w:bookmarkStart w:id="21" w:name="_Ref39666796"/>
      <w:bookmarkStart w:id="22" w:name="_Toc171000006"/>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C706BF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lastRenderedPageBreak/>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1CD52B22" w14:textId="0DD11D8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specialiųjų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Pirkimo sąlygų 2 priedas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691B62C3" w:rsidR="00DC4476" w:rsidRDefault="00DD127C"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4" w:name="_Hlk170383997"/>
      <w:r w:rsidRPr="00A92879">
        <w:rPr>
          <w:rFonts w:ascii="Trebuchet MS" w:eastAsiaTheme="minorHAnsi" w:hAnsi="Trebuchet MS" w:cs="Times New Roman"/>
          <w:bCs/>
          <w:iCs/>
          <w:sz w:val="22"/>
          <w:szCs w:val="22"/>
        </w:rPr>
        <w:t>dokumentai, patvirtinantys pasiūlyme nurodytos prekės atitikimą visiems reikalavimams, nurodytiems kiekviename</w:t>
      </w:r>
      <w:r w:rsidRPr="00A92879">
        <w:rPr>
          <w:rFonts w:ascii="Trebuchet MS" w:eastAsia="Calibri" w:hAnsi="Trebuchet MS" w:cs="Times New Roman"/>
          <w:sz w:val="22"/>
          <w:szCs w:val="22"/>
        </w:rPr>
        <w:t xml:space="preserve"> Pirkimo sąlygų 2 priedas „Techninė specifikacija“</w:t>
      </w:r>
      <w:r w:rsidR="00717DB6">
        <w:rPr>
          <w:rFonts w:ascii="Trebuchet MS" w:eastAsia="Calibri" w:hAnsi="Trebuchet MS" w:cs="Times New Roman"/>
          <w:sz w:val="22"/>
          <w:szCs w:val="22"/>
        </w:rPr>
        <w:t xml:space="preserve"> 1</w:t>
      </w:r>
      <w:r w:rsidRPr="00A92879">
        <w:rPr>
          <w:rFonts w:ascii="Trebuchet MS" w:eastAsiaTheme="minorHAnsi" w:hAnsi="Trebuchet MS" w:cs="Times New Roman"/>
          <w:bCs/>
          <w:iCs/>
          <w:sz w:val="22"/>
          <w:szCs w:val="22"/>
        </w:rPr>
        <w:t xml:space="preserve"> 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A92879">
        <w:rPr>
          <w:rFonts w:ascii="Trebuchet MS" w:eastAsia="Calibri" w:hAnsi="Trebuchet MS" w:cs="Times New Roman"/>
          <w:sz w:val="22"/>
          <w:szCs w:val="22"/>
        </w:rPr>
        <w:t xml:space="preserve"> Pirkimo sąlygų 2 priedas „Techninė specifikacija“</w:t>
      </w:r>
      <w:r w:rsidRPr="00A92879">
        <w:rPr>
          <w:rFonts w:ascii="Trebuchet MS" w:eastAsiaTheme="minorHAnsi" w:hAnsi="Trebuchet MS" w:cs="Times New Roman"/>
          <w:bCs/>
          <w:iCs/>
          <w:sz w:val="22"/>
          <w:szCs w:val="22"/>
        </w:rPr>
        <w:t xml:space="preserve"> </w:t>
      </w:r>
      <w:r w:rsidR="00717DB6">
        <w:rPr>
          <w:rFonts w:ascii="Trebuchet MS" w:eastAsiaTheme="minorHAnsi" w:hAnsi="Trebuchet MS" w:cs="Times New Roman"/>
          <w:bCs/>
          <w:iCs/>
          <w:sz w:val="22"/>
          <w:szCs w:val="22"/>
        </w:rPr>
        <w:t xml:space="preserve">1 </w:t>
      </w:r>
      <w:r w:rsidRPr="00A92879">
        <w:rPr>
          <w:rFonts w:ascii="Trebuchet MS" w:eastAsiaTheme="minorHAnsi" w:hAnsi="Trebuchet MS" w:cs="Times New Roman"/>
          <w:bCs/>
          <w:iCs/>
          <w:sz w:val="22"/>
          <w:szCs w:val="22"/>
        </w:rPr>
        <w:t>lentelėje anglų ir</w:t>
      </w:r>
      <w:r>
        <w:rPr>
          <w:rFonts w:ascii="Trebuchet MS" w:eastAsiaTheme="minorHAnsi" w:hAnsi="Trebuchet MS" w:cs="Times New Roman"/>
          <w:bCs/>
          <w:iCs/>
          <w:sz w:val="22"/>
          <w:szCs w:val="22"/>
        </w:rPr>
        <w:t>/ar</w:t>
      </w:r>
      <w:r w:rsidRPr="00A92879">
        <w:rPr>
          <w:rFonts w:ascii="Trebuchet MS" w:eastAsiaTheme="minorHAnsi" w:hAnsi="Trebuchet MS" w:cs="Times New Roman"/>
          <w:bCs/>
          <w:iCs/>
          <w:sz w:val="22"/>
          <w:szCs w:val="22"/>
        </w:rPr>
        <w:t xml:space="preserve"> lietuvių kalba. </w:t>
      </w:r>
      <w:r w:rsidRPr="00A92879">
        <w:rPr>
          <w:rFonts w:ascii="Trebuchet MS" w:hAnsi="Trebuchet MS"/>
          <w:b/>
          <w:sz w:val="22"/>
          <w:szCs w:val="22"/>
          <w:u w:val="single"/>
        </w:rPr>
        <w:t xml:space="preserve">Siūlomų prekių gamintojo kataloguose/ bukletuose/ brošiūrose, </w:t>
      </w:r>
      <w:r w:rsidRPr="00A92879">
        <w:rPr>
          <w:rFonts w:ascii="Trebuchet MS" w:eastAsiaTheme="minorHAnsi" w:hAnsi="Trebuchet MS" w:cs="Times New Roman"/>
          <w:b/>
          <w:bCs/>
          <w:iCs/>
          <w:sz w:val="22"/>
          <w:szCs w:val="22"/>
          <w:u w:val="single"/>
        </w:rPr>
        <w:t>techniniuose aprašuose ir/arba kituose siūlomų prekių gamintojo parengtuose dokumentuose</w:t>
      </w:r>
      <w:r w:rsidRPr="00A928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4"/>
      <w:r w:rsidR="001859EC" w:rsidRPr="001859EC">
        <w:rPr>
          <w:rFonts w:ascii="Trebuchet MS" w:hAnsi="Trebuchet MS"/>
          <w:b/>
          <w:sz w:val="22"/>
          <w:szCs w:val="22"/>
          <w:u w:val="single"/>
        </w:rPr>
        <w:t xml:space="preserve"> bei įrašyti, kurį techninės specifikacijos reikalaujamo techninio parametro punktą jos atitinka</w:t>
      </w:r>
      <w:r w:rsidR="00DC4476" w:rsidRPr="00DC4476">
        <w:rPr>
          <w:rFonts w:ascii="Trebuchet MS" w:eastAsia="Calibri" w:hAnsi="Trebuchet MS" w:cstheme="minorHAnsi"/>
          <w:b/>
          <w:sz w:val="22"/>
          <w:szCs w:val="22"/>
          <w:u w:val="single"/>
        </w:rPr>
        <w:t>;</w:t>
      </w:r>
    </w:p>
    <w:p w14:paraId="65915BB9" w14:textId="3DD35A73" w:rsidR="00DC4476" w:rsidRPr="006C76F2" w:rsidRDefault="00DC4476"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433D4F">
        <w:rPr>
          <w:rFonts w:ascii="Trebuchet MS" w:eastAsia="Calibri" w:hAnsi="Trebuchet MS" w:cstheme="minorHAnsi"/>
          <w:sz w:val="22"/>
          <w:szCs w:val="22"/>
        </w:rPr>
        <w:t xml:space="preserve">specialiųjų </w:t>
      </w:r>
      <w:hyperlink w:anchor="_Pirkimo_sąlygų_2" w:history="1">
        <w:r w:rsidRPr="004671B2">
          <w:rPr>
            <w:rStyle w:val="Hyperlink"/>
            <w:rFonts w:ascii="Trebuchet MS" w:eastAsia="Calibri" w:hAnsi="Trebuchet MS" w:cstheme="minorHAnsi"/>
            <w:color w:val="0070C0"/>
            <w:sz w:val="22"/>
            <w:szCs w:val="22"/>
          </w:rPr>
          <w:t>Pirkimo sąlygų 2 priede „Techninė specifikacija“</w:t>
        </w:r>
      </w:hyperlink>
      <w:r w:rsidRPr="004671B2">
        <w:rPr>
          <w:rFonts w:ascii="Trebuchet MS" w:eastAsia="Calibri" w:hAnsi="Trebuchet MS" w:cstheme="minorHAnsi"/>
          <w:color w:val="0070C0"/>
          <w:sz w:val="22"/>
          <w:szCs w:val="22"/>
        </w:rPr>
        <w:t xml:space="preserve"> </w:t>
      </w:r>
      <w:r w:rsidRPr="00433D4F">
        <w:rPr>
          <w:rFonts w:ascii="Trebuchet MS" w:eastAsia="Calibri" w:hAnsi="Trebuchet MS" w:cstheme="minorHAnsi"/>
          <w:sz w:val="22"/>
          <w:szCs w:val="22"/>
        </w:rPr>
        <w:t>reikalaujami dokumentai</w:t>
      </w:r>
      <w:r>
        <w:rPr>
          <w:rFonts w:ascii="Trebuchet MS" w:eastAsia="Calibri" w:hAnsi="Trebuchet MS" w:cstheme="minorHAnsi"/>
          <w:sz w:val="22"/>
          <w:szCs w:val="22"/>
        </w:rPr>
        <w:t>;</w:t>
      </w:r>
    </w:p>
    <w:bookmarkEnd w:id="23"/>
    <w:p w14:paraId="429EA316" w14:textId="72DD65C1" w:rsidR="00063A54" w:rsidRPr="006C76F2"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 xml:space="preserve">„Deklaracija dėl </w:t>
      </w:r>
      <w:r w:rsidR="003053B5" w:rsidRPr="006C76F2">
        <w:rPr>
          <w:rFonts w:ascii="Trebuchet MS" w:hAnsi="Trebuchet MS"/>
          <w:color w:val="0070C0"/>
          <w:sz w:val="22"/>
          <w:szCs w:val="22"/>
        </w:rPr>
        <w:t>pasiūlymo atmetimo pagrindų pagal VPĮ 45 straipsnio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dalyje nurodytų sąlygų nebuvimo</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71000007"/>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14E4A51B" w14:textId="5A2B2756"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Pasiūlymų galiojimo laikas – 120 kalendorinių dienų nuo pasiūlymų pateikimo termino pabaigos.</w:t>
      </w:r>
    </w:p>
    <w:p w14:paraId="229EC019"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w:t>
      </w:r>
      <w:r>
        <w:rPr>
          <w:rFonts w:ascii="Trebuchet MS" w:hAnsi="Trebuchet MS"/>
          <w:sz w:val="22"/>
          <w:szCs w:val="22"/>
        </w:rPr>
        <w:t>7</w:t>
      </w:r>
      <w:r w:rsidRPr="00867662">
        <w:rPr>
          <w:rFonts w:ascii="Trebuchet MS" w:hAnsi="Trebuchet MS"/>
          <w:sz w:val="22"/>
          <w:szCs w:val="22"/>
        </w:rPr>
        <w:t xml:space="preserve">.5. punkto sąlygai per 10 darbo dienų nuo atitinkamos sąlygos atsiradimo. </w:t>
      </w:r>
    </w:p>
    <w:p w14:paraId="6D10CFCF"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netenka pasiūlymo galiojimo užtikrinimo esant bent vienai šių sąlygų: </w:t>
      </w:r>
    </w:p>
    <w:p w14:paraId="39011C28" w14:textId="4F912CEB"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lastRenderedPageBreak/>
        <w:t>P</w:t>
      </w:r>
      <w:r w:rsidR="007E7736" w:rsidRPr="00867662">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0F750F16"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T</w:t>
      </w:r>
      <w:r w:rsidR="007E7736" w:rsidRPr="00867662">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18D07F0F"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T</w:t>
      </w:r>
      <w:r w:rsidR="007E7736" w:rsidRPr="00867662">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11A7218B"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T</w:t>
      </w:r>
      <w:r w:rsidR="007E7736" w:rsidRPr="00867662">
        <w:rPr>
          <w:rFonts w:ascii="Trebuchet MS" w:hAnsi="Trebuchet MS"/>
          <w:sz w:val="22"/>
          <w:szCs w:val="22"/>
        </w:rPr>
        <w:t xml:space="preserve">iekėjui, paprašius pagrįsti neįprastai mažą kainą, tiekėjas nepateikia jokio pagrindimo; </w:t>
      </w:r>
    </w:p>
    <w:p w14:paraId="542601D3" w14:textId="53BE82B9"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P</w:t>
      </w:r>
      <w:r w:rsidR="007E7736" w:rsidRPr="00867662">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4EA9DA02"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L</w:t>
      </w:r>
      <w:r w:rsidRPr="00867662">
        <w:rPr>
          <w:rFonts w:ascii="Trebuchet MS" w:hAnsi="Trebuchet MS"/>
          <w:sz w:val="22"/>
          <w:szCs w:val="22"/>
        </w:rPr>
        <w:t xml:space="preserve">aimėjęs </w:t>
      </w:r>
      <w:r w:rsidR="007E7736" w:rsidRPr="00867662">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651D60A8"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L</w:t>
      </w:r>
      <w:r w:rsidRPr="00867662">
        <w:rPr>
          <w:rFonts w:ascii="Trebuchet MS" w:hAnsi="Trebuchet MS"/>
          <w:sz w:val="22"/>
          <w:szCs w:val="22"/>
        </w:rPr>
        <w:t xml:space="preserve">aimėjęs </w:t>
      </w:r>
      <w:r w:rsidR="007E7736" w:rsidRPr="00867662">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3" w:name="_Ref39658218"/>
      <w:bookmarkStart w:id="34" w:name="_Ref39658226"/>
      <w:bookmarkStart w:id="35" w:name="_Ref39658248"/>
      <w:bookmarkStart w:id="36" w:name="_Ref39658251"/>
      <w:bookmarkStart w:id="37" w:name="_Toc171000008"/>
      <w:bookmarkStart w:id="38" w:name="_Ref39485250"/>
      <w:bookmarkStart w:id="39" w:name="_Ref39485258"/>
      <w:r w:rsidRPr="008402E9">
        <w:rPr>
          <w:rFonts w:ascii="Trebuchet MS" w:hAnsi="Trebuchet MS" w:cstheme="minorHAnsi"/>
        </w:rPr>
        <w:t>Elektroninis aukcionas</w:t>
      </w:r>
      <w:bookmarkEnd w:id="33"/>
      <w:bookmarkEnd w:id="34"/>
      <w:bookmarkEnd w:id="35"/>
      <w:bookmarkEnd w:id="36"/>
      <w:bookmarkEnd w:id="37"/>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40" w:name="_Ref39667303"/>
      <w:bookmarkStart w:id="41" w:name="_Ref39667308"/>
      <w:bookmarkStart w:id="42" w:name="_Toc171000009"/>
      <w:r w:rsidRPr="00707CEC">
        <w:rPr>
          <w:rFonts w:ascii="Trebuchet MS" w:hAnsi="Trebuchet MS" w:cstheme="minorHAnsi"/>
        </w:rPr>
        <w:t>P</w:t>
      </w:r>
      <w:r w:rsidR="00014A61" w:rsidRPr="00707CEC">
        <w:rPr>
          <w:rFonts w:ascii="Trebuchet MS" w:hAnsi="Trebuchet MS" w:cstheme="minorHAnsi"/>
        </w:rPr>
        <w:t>asiūlymų vertinimas</w:t>
      </w:r>
      <w:bookmarkEnd w:id="38"/>
      <w:bookmarkEnd w:id="39"/>
      <w:bookmarkEnd w:id="40"/>
      <w:bookmarkEnd w:id="41"/>
      <w:bookmarkEnd w:id="42"/>
    </w:p>
    <w:p w14:paraId="7D8EDAF3" w14:textId="75745032" w:rsidR="00D50D63" w:rsidRPr="00111FEB" w:rsidRDefault="005579E5">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6165EC">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6547B75" w14:textId="3AA436BF" w:rsidR="007E7736" w:rsidRDefault="00A9488B" w:rsidP="002602C2">
      <w:pPr>
        <w:pStyle w:val="NoSpacing"/>
        <w:numPr>
          <w:ilvl w:val="1"/>
          <w:numId w:val="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7041D1E1" w:rsidR="007E7736" w:rsidRPr="005E6342" w:rsidRDefault="007E7736" w:rsidP="007E7736">
      <w:pPr>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Pr>
          <w:rFonts w:ascii="Trebuchet MS" w:hAnsi="Trebuchet MS"/>
          <w:sz w:val="22"/>
          <w:szCs w:val="22"/>
        </w:rPr>
        <w:t>.</w:t>
      </w:r>
      <w:r w:rsidRPr="005E6342">
        <w:rPr>
          <w:rFonts w:ascii="Trebuchet MS" w:hAnsi="Trebuchet MS"/>
          <w:sz w:val="22"/>
          <w:szCs w:val="22"/>
        </w:rPr>
        <w:t>1.</w:t>
      </w:r>
      <w:r w:rsidRPr="005E6342">
        <w:rPr>
          <w:rFonts w:ascii="Trebuchet MS" w:hAnsi="Trebuchet MS"/>
          <w:sz w:val="22"/>
          <w:szCs w:val="22"/>
        </w:rPr>
        <w:tab/>
      </w:r>
      <w:r>
        <w:rPr>
          <w:rFonts w:ascii="Trebuchet MS" w:hAnsi="Trebuchet MS"/>
          <w:sz w:val="22"/>
          <w:szCs w:val="22"/>
        </w:rPr>
        <w:t xml:space="preserve"> </w:t>
      </w:r>
      <w:r w:rsidRPr="005E6342">
        <w:rPr>
          <w:rFonts w:ascii="Trebuchet MS" w:hAnsi="Trebuchet MS"/>
          <w:sz w:val="22"/>
          <w:szCs w:val="22"/>
        </w:rPr>
        <w:t xml:space="preserve">tiekėjo pasiūlymas, parengtas pagal specialiųjų </w:t>
      </w:r>
      <w:hyperlink w:anchor="_Pirkimo_sąlygų_6" w:history="1">
        <w:r w:rsidRPr="00492199">
          <w:rPr>
            <w:rStyle w:val="Hyperlink"/>
            <w:rFonts w:ascii="Trebuchet MS" w:hAnsi="Trebuchet MS"/>
            <w:color w:val="0070C0"/>
            <w:sz w:val="22"/>
            <w:szCs w:val="22"/>
          </w:rPr>
          <w:t>Pirkimo 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789D5145" w14:textId="1A25AD94" w:rsidR="007E7736" w:rsidRPr="005E6342" w:rsidRDefault="007E7736"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.2.</w:t>
      </w:r>
      <w:r>
        <w:rPr>
          <w:rFonts w:ascii="Trebuchet MS" w:hAnsi="Trebuchet MS"/>
          <w:sz w:val="22"/>
          <w:szCs w:val="22"/>
        </w:rPr>
        <w:t xml:space="preserve"> </w:t>
      </w:r>
      <w:r w:rsidRPr="005E6342">
        <w:rPr>
          <w:rFonts w:ascii="Trebuchet MS" w:hAnsi="Trebuchet MS"/>
          <w:sz w:val="22"/>
          <w:szCs w:val="22"/>
        </w:rPr>
        <w:tab/>
        <w:t xml:space="preserve">techninė specifikacija, užpildyta pagal specialiųjų </w:t>
      </w:r>
      <w:hyperlink w:anchor="_Pirkimo_sąlygų_2" w:history="1">
        <w:r w:rsidRPr="00492199">
          <w:rPr>
            <w:rStyle w:val="Hyperlink"/>
            <w:rFonts w:ascii="Trebuchet MS" w:hAnsi="Trebuchet MS"/>
            <w:color w:val="0070C0"/>
            <w:sz w:val="22"/>
            <w:szCs w:val="22"/>
          </w:rPr>
          <w:t>Pirkimo sąlygų 2 priedą „Techninė specifikacija“</w:t>
        </w:r>
      </w:hyperlink>
      <w:r w:rsidRPr="005E6342">
        <w:rPr>
          <w:rFonts w:ascii="Trebuchet MS" w:hAnsi="Trebuchet MS"/>
          <w:sz w:val="22"/>
          <w:szCs w:val="22"/>
        </w:rPr>
        <w:t>. Turi būti užpildytos grafos, nurodančios atitikimą kokybiniams ir techniniams reikalavimams;</w:t>
      </w:r>
    </w:p>
    <w:p w14:paraId="304642D1" w14:textId="139AE577" w:rsidR="007E7736" w:rsidRPr="00617418" w:rsidRDefault="007E7736"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.3.</w:t>
      </w:r>
      <w:r>
        <w:rPr>
          <w:rFonts w:ascii="Trebuchet MS" w:hAnsi="Trebuchet MS"/>
          <w:sz w:val="22"/>
          <w:szCs w:val="22"/>
        </w:rPr>
        <w:t xml:space="preserve"> </w:t>
      </w:r>
      <w:r w:rsidRPr="005E6342">
        <w:rPr>
          <w:rFonts w:ascii="Trebuchet MS" w:hAnsi="Trebuchet MS"/>
          <w:sz w:val="22"/>
          <w:szCs w:val="22"/>
        </w:rPr>
        <w:tab/>
      </w:r>
      <w:r w:rsidR="00DD127C">
        <w:rPr>
          <w:rFonts w:ascii="Trebuchet MS" w:hAnsi="Trebuchet MS"/>
          <w:sz w:val="22"/>
          <w:szCs w:val="22"/>
        </w:rPr>
        <w:t xml:space="preserve">siūlomos prekės gamintojo parengti </w:t>
      </w:r>
      <w:r w:rsidRPr="005E6342">
        <w:rPr>
          <w:rFonts w:ascii="Trebuchet MS" w:hAnsi="Trebuchet MS"/>
          <w:sz w:val="22"/>
          <w:szCs w:val="22"/>
        </w:rPr>
        <w:t xml:space="preserve">dokumentai, patvirtinantys pasiūlyme nurodytos prekės atitikimą visiems reikalavimams, nurodytiems kiekviename specialiųjų </w:t>
      </w:r>
      <w:hyperlink w:anchor="_Pirkimo_sąlygų_2" w:history="1">
        <w:r w:rsidRPr="005A0FF3">
          <w:rPr>
            <w:rStyle w:val="Hyperlink"/>
            <w:rFonts w:ascii="Trebuchet MS" w:hAnsi="Trebuchet MS"/>
            <w:color w:val="0070C0"/>
            <w:sz w:val="22"/>
            <w:szCs w:val="22"/>
          </w:rPr>
          <w:t>Pirkimo 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lenteles punkte</w:t>
      </w:r>
      <w:r>
        <w:rPr>
          <w:rFonts w:ascii="Trebuchet MS" w:hAnsi="Trebuchet MS"/>
          <w:sz w:val="22"/>
          <w:szCs w:val="22"/>
        </w:rPr>
        <w:t>.</w:t>
      </w:r>
    </w:p>
    <w:p w14:paraId="678C44CA" w14:textId="6EB53055" w:rsidR="00FE7908" w:rsidRPr="004435EA" w:rsidRDefault="00FE7908" w:rsidP="00F50D23">
      <w:pPr>
        <w:pStyle w:val="Heading1"/>
        <w:numPr>
          <w:ilvl w:val="0"/>
          <w:numId w:val="6"/>
        </w:numPr>
        <w:tabs>
          <w:tab w:val="left" w:pos="567"/>
        </w:tabs>
        <w:spacing w:line="20" w:lineRule="atLeast"/>
        <w:contextualSpacing/>
        <w:rPr>
          <w:rFonts w:ascii="Trebuchet MS" w:hAnsi="Trebuchet MS" w:cstheme="minorHAnsi"/>
        </w:rPr>
      </w:pPr>
      <w:bookmarkStart w:id="43" w:name="_Ref39425999"/>
      <w:bookmarkStart w:id="44" w:name="_Ref39426005"/>
      <w:bookmarkStart w:id="45" w:name="_Toc171000010"/>
      <w:r w:rsidRPr="004435EA">
        <w:rPr>
          <w:rFonts w:ascii="Trebuchet MS" w:hAnsi="Trebuchet MS" w:cstheme="minorHAnsi"/>
        </w:rPr>
        <w:t>S</w:t>
      </w:r>
      <w:r w:rsidR="00281735" w:rsidRPr="004435EA">
        <w:rPr>
          <w:rFonts w:ascii="Trebuchet MS" w:hAnsi="Trebuchet MS" w:cstheme="minorHAnsi"/>
        </w:rPr>
        <w:t>utarties sudarymas</w:t>
      </w:r>
      <w:bookmarkEnd w:id="43"/>
      <w:bookmarkEnd w:id="44"/>
      <w:bookmarkEnd w:id="45"/>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1B994232" w:rsidR="00640DBD" w:rsidRPr="004435EA" w:rsidRDefault="00640DB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6" w:name="_Toc171000011"/>
      <w:bookmarkEnd w:id="4"/>
      <w:r w:rsidRPr="004435EA">
        <w:rPr>
          <w:rFonts w:ascii="Trebuchet MS" w:hAnsi="Trebuchet MS" w:cstheme="minorHAnsi"/>
        </w:rPr>
        <w:t>Kitos sąlygos</w:t>
      </w:r>
      <w:bookmarkEnd w:id="46"/>
    </w:p>
    <w:p w14:paraId="31EE4489" w14:textId="557209DC" w:rsidR="00662CD0" w:rsidRPr="00662CD0" w:rsidRDefault="00662CD0" w:rsidP="00D11496">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w:t>
      </w:r>
      <w:r w:rsidRPr="00662CD0">
        <w:rPr>
          <w:rFonts w:ascii="Trebuchet MS" w:hAnsi="Trebuchet MS" w:cs="Arial"/>
          <w:sz w:val="22"/>
          <w:szCs w:val="22"/>
        </w:rPr>
        <w:lastRenderedPageBreak/>
        <w:t xml:space="preserve">pateikiamas Perkančiosios organizacijos tinklalapyje adresu </w:t>
      </w:r>
      <w:hyperlink r:id="rId14"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D11496">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DF37652" w14:textId="36D9780B" w:rsidR="00774AA5" w:rsidRPr="00707CEC" w:rsidRDefault="00600917" w:rsidP="006A385D">
      <w:pPr>
        <w:jc w:val="right"/>
        <w:rPr>
          <w:rFonts w:ascii="Trebuchet MS" w:hAnsi="Trebuchet MS" w:cstheme="minorHAnsi"/>
          <w:sz w:val="22"/>
          <w:szCs w:val="22"/>
        </w:rPr>
      </w:pPr>
      <w:r>
        <w:rPr>
          <w:rFonts w:ascii="Trebuchet MS" w:hAnsi="Trebuchet MS"/>
          <w:b/>
          <w:sz w:val="22"/>
          <w:szCs w:val="22"/>
          <w:u w:val="single"/>
        </w:rPr>
        <w:br w:type="page"/>
      </w:r>
      <w:bookmarkStart w:id="47" w:name="_Toc171000012"/>
      <w:r w:rsidR="000631F1"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7"/>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6444D1BF"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594ABC">
              <w:rPr>
                <w:rFonts w:ascii="Trebuchet MS" w:hAnsi="Trebuchet MS" w:cstheme="minorHAnsi"/>
                <w:color w:val="000000" w:themeColor="text1"/>
                <w:sz w:val="22"/>
                <w:szCs w:val="22"/>
              </w:rPr>
              <w:t>30</w:t>
            </w:r>
            <w:r w:rsidR="00594ABC"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48" w:name="_Pirkimo_sąlygų_2"/>
      <w:bookmarkStart w:id="49" w:name="_Ref38539939"/>
      <w:bookmarkStart w:id="50" w:name="_Ref38541068"/>
      <w:bookmarkStart w:id="51" w:name="_Ref38885053"/>
      <w:bookmarkStart w:id="52" w:name="_Ref38899023"/>
      <w:bookmarkStart w:id="53" w:name="_Toc171000013"/>
      <w:bookmarkEnd w:id="4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49"/>
      <w:bookmarkEnd w:id="50"/>
      <w:bookmarkEnd w:id="51"/>
      <w:bookmarkEnd w:id="52"/>
      <w:bookmarkEnd w:id="5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4" w:name="_Ref38285444"/>
      <w:bookmarkStart w:id="55"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6" w:name="_Pirkimo_specialiųjų_sąlygų"/>
      <w:bookmarkEnd w:id="56"/>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FD6547">
      <w:pPr>
        <w:pStyle w:val="Heading2"/>
        <w:ind w:left="6237"/>
        <w:rPr>
          <w:rFonts w:ascii="Trebuchet MS" w:eastAsia="Calibri" w:hAnsi="Trebuchet MS" w:cstheme="minorHAnsi"/>
          <w:color w:val="0070C0"/>
          <w:sz w:val="22"/>
          <w:szCs w:val="22"/>
        </w:rPr>
      </w:pPr>
      <w:bookmarkStart w:id="57" w:name="_Toc171000014"/>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4"/>
      <w:bookmarkEnd w:id="55"/>
      <w:bookmarkEnd w:id="57"/>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2F749A5F"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9A3912" w:rsidRPr="00656691">
        <w:rPr>
          <w:rFonts w:ascii="Trebuchet MS" w:hAnsi="Trebuchet MS"/>
          <w:sz w:val="22"/>
          <w:szCs w:val="22"/>
        </w:rPr>
        <w:t xml:space="preserve">tiekėjų </w:t>
      </w:r>
      <w:r w:rsidRPr="00656691">
        <w:rPr>
          <w:rFonts w:ascii="Trebuchet MS" w:hAnsi="Trebuchet MS"/>
          <w:sz w:val="22"/>
          <w:szCs w:val="22"/>
        </w:rPr>
        <w:t xml:space="preserve">tik </w:t>
      </w:r>
      <w:r w:rsidR="009A3912" w:rsidRPr="00656691">
        <w:rPr>
          <w:rFonts w:ascii="Trebuchet MS" w:hAnsi="Trebuchet MS"/>
          <w:color w:val="000000"/>
          <w:sz w:val="22"/>
          <w:szCs w:val="22"/>
        </w:rPr>
        <w:t>turint pagrįstų abejonių dėl tiekėjų patikimumo</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57A19BEC" w:rsidR="00145905" w:rsidRPr="0037133C" w:rsidRDefault="00E609DC"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T</w:t>
      </w:r>
      <w:r w:rsidRPr="00771190">
        <w:rPr>
          <w:rFonts w:ascii="Trebuchet MS" w:eastAsia="Verdana" w:hAnsi="Trebuchet MS" w:cs="Verdana"/>
          <w:sz w:val="22"/>
          <w:szCs w:val="22"/>
        </w:rPr>
        <w:t>ur</w:t>
      </w:r>
      <w:r>
        <w:rPr>
          <w:rFonts w:ascii="Trebuchet MS" w:eastAsia="Verdana" w:hAnsi="Trebuchet MS" w:cs="Verdana"/>
          <w:sz w:val="22"/>
          <w:szCs w:val="22"/>
        </w:rPr>
        <w:t>int</w:t>
      </w:r>
      <w:r w:rsidRPr="00771190">
        <w:rPr>
          <w:rFonts w:ascii="Trebuchet MS" w:eastAsia="Verdana" w:hAnsi="Trebuchet MS" w:cs="Verdana"/>
          <w:sz w:val="22"/>
          <w:szCs w:val="22"/>
        </w:rPr>
        <w:t xml:space="preserve"> pagrįstų abejonių dėl tiekėjų patikimumo</w:t>
      </w:r>
      <w:r w:rsidR="00771190">
        <w:rPr>
          <w:rFonts w:ascii="Trebuchet MS" w:eastAsia="Verdana" w:hAnsi="Trebuchet MS" w:cs="Verdana"/>
          <w:sz w:val="22"/>
          <w:szCs w:val="22"/>
        </w:rPr>
        <w:t xml:space="preserve"> </w:t>
      </w:r>
      <w:r w:rsidR="00145905" w:rsidRPr="0037133C">
        <w:rPr>
          <w:rFonts w:ascii="Trebuchet MS" w:eastAsia="Verdana" w:hAnsi="Trebuchet MS" w:cs="Verdana"/>
          <w:sz w:val="22"/>
          <w:szCs w:val="22"/>
        </w:rPr>
        <w:t>visų pirma reikalauja</w:t>
      </w:r>
      <w:r>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Pr="00307E85"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BF1C2B" w:rsidRPr="0037133C" w14:paraId="19FA282A"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8B5BFD" w14:textId="77777777" w:rsidR="00BF1C2B" w:rsidRPr="00145905" w:rsidRDefault="00BF1C2B" w:rsidP="00592C7C">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54A0D9" w14:textId="77777777" w:rsidR="00BF1C2B" w:rsidRPr="0037133C" w:rsidRDefault="00BF1C2B" w:rsidP="00592C7C">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AB830C" w14:textId="77777777" w:rsidR="00BF1C2B" w:rsidRPr="0037133C" w:rsidRDefault="00BF1C2B" w:rsidP="00592C7C">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F6F9F" w14:textId="77777777" w:rsidR="00BF1C2B" w:rsidRPr="0037133C" w:rsidRDefault="00BF1C2B" w:rsidP="00592C7C">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t>Pašalinimo pagrindų nebuvimą įrodantys dokumentai</w:t>
            </w:r>
          </w:p>
        </w:tc>
      </w:tr>
      <w:tr w:rsidR="00BF1C2B" w:rsidRPr="0037133C" w14:paraId="6E6369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3A16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3FDEE"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1B21639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6AF54574"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5E76718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EECBD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40E077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0941215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22A90C5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4A4BBB4D"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65D544F" w14:textId="77777777" w:rsidR="00BF1C2B" w:rsidRPr="0037133C" w:rsidRDefault="00BF1C2B" w:rsidP="00592C7C">
            <w:pPr>
              <w:pStyle w:val="NoSpacing"/>
              <w:jc w:val="both"/>
              <w:rPr>
                <w:rFonts w:ascii="Trebuchet MS" w:hAnsi="Trebuchet MS" w:cstheme="minorHAnsi"/>
                <w:b/>
                <w:bCs/>
                <w:sz w:val="22"/>
                <w:szCs w:val="22"/>
                <w:lang w:eastAsia="en-US"/>
              </w:rPr>
            </w:pPr>
          </w:p>
          <w:p w14:paraId="557844A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01EE6801" w14:textId="77777777" w:rsidR="00BF1C2B" w:rsidRPr="0037133C" w:rsidRDefault="00BF1C2B" w:rsidP="00592C7C">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32189DB8" w14:textId="77777777" w:rsidR="00BF1C2B" w:rsidRPr="0037133C" w:rsidRDefault="00BF1C2B" w:rsidP="00592C7C">
            <w:pPr>
              <w:pStyle w:val="NoSpacing"/>
              <w:jc w:val="both"/>
              <w:rPr>
                <w:rFonts w:ascii="Trebuchet MS" w:hAnsi="Trebuchet MS" w:cstheme="minorHAnsi"/>
                <w:b/>
                <w:bCs/>
                <w:sz w:val="22"/>
                <w:szCs w:val="22"/>
                <w:lang w:eastAsia="en-US"/>
              </w:rPr>
            </w:pPr>
          </w:p>
          <w:p w14:paraId="75676DE4" w14:textId="77777777" w:rsidR="00BF1C2B" w:rsidRPr="007B025F" w:rsidRDefault="00BF1C2B" w:rsidP="00592C7C">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EFB0B4" w14:textId="77777777" w:rsidR="00BF1C2B" w:rsidRPr="0037133C" w:rsidRDefault="00BF1C2B" w:rsidP="00592C7C">
            <w:pPr>
              <w:pStyle w:val="NoSpacing"/>
              <w:jc w:val="both"/>
              <w:rPr>
                <w:rFonts w:ascii="Trebuchet MS" w:hAnsi="Trebuchet MS"/>
                <w:b/>
                <w:sz w:val="22"/>
                <w:szCs w:val="22"/>
                <w:lang w:eastAsia="en-US"/>
              </w:rPr>
            </w:pPr>
          </w:p>
          <w:p w14:paraId="555A9A05"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3873D" w14:textId="77777777" w:rsidR="00BF1C2B" w:rsidRPr="0037133C" w:rsidRDefault="00BF1C2B" w:rsidP="00592C7C">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40F7E555" w14:textId="77777777" w:rsidR="00BF1C2B" w:rsidRPr="0037133C" w:rsidRDefault="00BF1C2B" w:rsidP="00592C7C">
            <w:pPr>
              <w:pStyle w:val="NoSpacing"/>
              <w:jc w:val="both"/>
              <w:rPr>
                <w:rFonts w:ascii="Trebuchet MS" w:eastAsia="Yu Mincho" w:hAnsi="Trebuchet MS" w:cs="Arial"/>
                <w:sz w:val="22"/>
                <w:szCs w:val="22"/>
                <w:lang w:eastAsia="en-US"/>
              </w:rPr>
            </w:pPr>
          </w:p>
          <w:p w14:paraId="0125D43C"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234BB9EC" w14:textId="77777777" w:rsidR="00BF1C2B" w:rsidRPr="0037133C" w:rsidRDefault="00BF1C2B" w:rsidP="00592C7C">
            <w:pPr>
              <w:pStyle w:val="NoSpacing"/>
              <w:jc w:val="both"/>
              <w:rPr>
                <w:rFonts w:ascii="Trebuchet MS" w:eastAsia="Yu Mincho" w:hAnsi="Trebuchet MS" w:cs="Arial"/>
                <w:sz w:val="22"/>
                <w:szCs w:val="22"/>
                <w:lang w:eastAsia="en-US"/>
              </w:rPr>
            </w:pPr>
          </w:p>
          <w:p w14:paraId="2B284816"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80271"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7F725DDF"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p>
          <w:p w14:paraId="61883663"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49D20516" w14:textId="77777777" w:rsidR="00BF1C2B" w:rsidRDefault="00BF1C2B" w:rsidP="000F05C0">
            <w:pPr>
              <w:pStyle w:val="NoSpacing"/>
              <w:jc w:val="both"/>
              <w:rPr>
                <w:rFonts w:ascii="Trebuchet MS" w:hAnsi="Trebuchet MS" w:cstheme="minorHAnsi"/>
                <w:b/>
                <w:bCs/>
                <w:sz w:val="22"/>
                <w:szCs w:val="22"/>
              </w:rPr>
            </w:pPr>
          </w:p>
          <w:p w14:paraId="487A75C3" w14:textId="77777777" w:rsidR="00190453" w:rsidRDefault="00190453" w:rsidP="00190453">
            <w:pPr>
              <w:pStyle w:val="NoSpacing"/>
              <w:jc w:val="both"/>
              <w:rPr>
                <w:rFonts w:ascii="Trebuchet MS" w:hAnsi="Trebuchet MS" w:cstheme="minorHAnsi"/>
                <w:b/>
                <w:bCs/>
                <w:sz w:val="22"/>
                <w:szCs w:val="22"/>
              </w:rPr>
            </w:pPr>
          </w:p>
          <w:p w14:paraId="1D048DD6" w14:textId="77777777" w:rsidR="00190453" w:rsidRDefault="00190453" w:rsidP="0019045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52C215F8"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7AD1B304"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59CD9E2E"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403A431F" w14:textId="77777777" w:rsidR="00190453" w:rsidRPr="008B27B3" w:rsidRDefault="00190453" w:rsidP="00190453">
            <w:pPr>
              <w:pStyle w:val="NoSpacing"/>
              <w:jc w:val="both"/>
              <w:rPr>
                <w:rFonts w:ascii="Trebuchet MS" w:hAnsi="Trebuchet MS"/>
                <w:sz w:val="22"/>
                <w:szCs w:val="22"/>
                <w:lang w:eastAsia="en-US"/>
              </w:rPr>
            </w:pPr>
          </w:p>
          <w:p w14:paraId="162DD222" w14:textId="77777777" w:rsidR="00190453" w:rsidRPr="008B27B3" w:rsidRDefault="00190453" w:rsidP="0019045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76E31BF8"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01B4ED16" w14:textId="77777777" w:rsidR="00190453" w:rsidRPr="008B27B3" w:rsidRDefault="00190453" w:rsidP="00190453">
            <w:pPr>
              <w:pStyle w:val="NoSpacing"/>
              <w:jc w:val="both"/>
              <w:rPr>
                <w:rFonts w:ascii="Trebuchet MS" w:hAnsi="Trebuchet MS"/>
                <w:sz w:val="22"/>
                <w:szCs w:val="22"/>
              </w:rPr>
            </w:pPr>
          </w:p>
          <w:p w14:paraId="14F81F5D" w14:textId="22A97B64" w:rsidR="00190453" w:rsidRDefault="00190453" w:rsidP="0019045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w:t>
            </w:r>
            <w:r w:rsidR="006A385D">
              <w:rPr>
                <w:rFonts w:ascii="Trebuchet MS" w:hAnsi="Trebuchet MS"/>
                <w:sz w:val="22"/>
                <w:szCs w:val="22"/>
              </w:rPr>
              <w:t>8</w:t>
            </w:r>
            <w:r w:rsidRPr="00712407">
              <w:rPr>
                <w:rFonts w:ascii="Trebuchet MS" w:hAnsi="Trebuchet MS"/>
                <w:sz w:val="22"/>
                <w:szCs w:val="22"/>
              </w:rPr>
              <w:t>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w:t>
            </w:r>
            <w:r w:rsidR="006A385D">
              <w:rPr>
                <w:rFonts w:ascii="Trebuchet MS" w:hAnsi="Trebuchet MS"/>
                <w:sz w:val="22"/>
                <w:szCs w:val="22"/>
              </w:rPr>
              <w:t>8</w:t>
            </w:r>
            <w:r w:rsidRPr="00712407">
              <w:rPr>
                <w:rFonts w:ascii="Trebuchet MS" w:hAnsi="Trebuchet MS"/>
                <w:sz w:val="22"/>
                <w:szCs w:val="22"/>
              </w:rPr>
              <w:t>0 dienų, jas skaičiuojant atgal nuo 2022-10-14.</w:t>
            </w:r>
          </w:p>
          <w:p w14:paraId="0DD7F960" w14:textId="77777777" w:rsidR="00190453" w:rsidRPr="008B27B3" w:rsidRDefault="00190453" w:rsidP="00190453">
            <w:pPr>
              <w:pStyle w:val="NoSpacing"/>
              <w:jc w:val="both"/>
              <w:rPr>
                <w:rFonts w:ascii="Trebuchet MS" w:hAnsi="Trebuchet MS"/>
                <w:b/>
                <w:bCs/>
                <w:sz w:val="22"/>
                <w:szCs w:val="22"/>
              </w:rPr>
            </w:pPr>
          </w:p>
          <w:p w14:paraId="3186800A" w14:textId="77777777" w:rsidR="00190453" w:rsidRPr="008B27B3" w:rsidRDefault="00190453" w:rsidP="0019045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pateikimo </w:t>
            </w:r>
            <w:r w:rsidRPr="008B27B3">
              <w:rPr>
                <w:rFonts w:ascii="Trebuchet MS" w:hAnsi="Trebuchet MS" w:cstheme="minorHAnsi"/>
                <w:bCs/>
                <w:sz w:val="22"/>
                <w:szCs w:val="22"/>
              </w:rPr>
              <w:lastRenderedPageBreak/>
              <w:t>terminas, toks dokumentas jo galiojimo laikotarpiu yra priimtinas.</w:t>
            </w:r>
          </w:p>
          <w:p w14:paraId="6EB35024" w14:textId="77777777" w:rsidR="00190453" w:rsidRDefault="00190453" w:rsidP="000F05C0">
            <w:pPr>
              <w:pStyle w:val="NoSpacing"/>
              <w:jc w:val="both"/>
              <w:rPr>
                <w:rFonts w:ascii="Trebuchet MS" w:hAnsi="Trebuchet MS" w:cstheme="minorHAnsi"/>
                <w:b/>
                <w:bCs/>
                <w:sz w:val="22"/>
                <w:szCs w:val="22"/>
              </w:rPr>
            </w:pPr>
          </w:p>
          <w:p w14:paraId="01672E2F" w14:textId="4674176B" w:rsidR="00190453" w:rsidRPr="0037133C" w:rsidRDefault="00190453" w:rsidP="000F05C0">
            <w:pPr>
              <w:pStyle w:val="NoSpacing"/>
              <w:jc w:val="both"/>
              <w:rPr>
                <w:rFonts w:ascii="Trebuchet MS" w:hAnsi="Trebuchet MS" w:cstheme="minorHAnsi"/>
                <w:b/>
                <w:bCs/>
                <w:sz w:val="22"/>
                <w:szCs w:val="22"/>
              </w:rPr>
            </w:pPr>
          </w:p>
        </w:tc>
      </w:tr>
      <w:tr w:rsidR="00BF1C2B" w:rsidRPr="0037133C" w14:paraId="60FDCAD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489E7"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bookmarkStart w:id="58"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B6644"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4F2893" w14:textId="77777777" w:rsidR="00BF1C2B" w:rsidRPr="0037133C" w:rsidRDefault="00BF1C2B" w:rsidP="00592C7C">
            <w:pPr>
              <w:pStyle w:val="NoSpacing"/>
              <w:jc w:val="both"/>
              <w:rPr>
                <w:rFonts w:ascii="Trebuchet MS" w:hAnsi="Trebuchet MS" w:cstheme="minorHAnsi"/>
                <w:b/>
                <w:bCs/>
                <w:sz w:val="22"/>
                <w:szCs w:val="22"/>
                <w:lang w:eastAsia="en-US"/>
              </w:rPr>
            </w:pPr>
          </w:p>
          <w:p w14:paraId="49D4827E"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789EF59C"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4159B6" w14:textId="325EBF30"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2) tiekėjo, kuris yra juridinis asmuo, kita organizacija ar jos </w:t>
            </w:r>
            <w:r w:rsidR="003568FC">
              <w:rPr>
                <w:rFonts w:ascii="Trebuchet MS" w:hAnsi="Trebuchet MS"/>
                <w:sz w:val="22"/>
                <w:szCs w:val="22"/>
                <w:lang w:eastAsia="en-US"/>
              </w:rPr>
              <w:t>struktūrinis</w:t>
            </w:r>
            <w:r w:rsidR="003568FC" w:rsidRPr="0037133C">
              <w:rPr>
                <w:rFonts w:ascii="Trebuchet MS" w:hAnsi="Trebuchet MS" w:cstheme="minorHAnsi"/>
                <w:bCs/>
                <w:sz w:val="22"/>
                <w:szCs w:val="22"/>
                <w:lang w:eastAsia="en-US"/>
              </w:rPr>
              <w:t xml:space="preserve"> </w:t>
            </w:r>
            <w:r w:rsidRPr="0037133C">
              <w:rPr>
                <w:rFonts w:ascii="Trebuchet MS" w:hAnsi="Trebuchet MS" w:cstheme="minorHAnsi"/>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1B4E4B" w14:textId="77777777" w:rsidR="00BF1C2B" w:rsidRPr="0037133C" w:rsidRDefault="00BF1C2B" w:rsidP="00592C7C">
            <w:pPr>
              <w:pStyle w:val="NoSpacing"/>
              <w:jc w:val="both"/>
              <w:rPr>
                <w:rFonts w:ascii="Trebuchet MS" w:hAnsi="Trebuchet MS" w:cstheme="minorHAnsi"/>
                <w:b/>
                <w:bCs/>
                <w:sz w:val="22"/>
                <w:szCs w:val="22"/>
                <w:lang w:eastAsia="en-US"/>
              </w:rPr>
            </w:pPr>
          </w:p>
          <w:p w14:paraId="2D976F6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lastRenderedPageBreak/>
              <w:t>Tačiau ši nuostata netaikoma, jeigu:</w:t>
            </w:r>
          </w:p>
          <w:p w14:paraId="2599D2A8"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193343C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5EBB435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24C1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5FE3479" w14:textId="77777777" w:rsidR="00BF1C2B" w:rsidRPr="0037133C" w:rsidRDefault="00BF1C2B" w:rsidP="00592C7C">
            <w:pPr>
              <w:pStyle w:val="NoSpacing"/>
              <w:jc w:val="both"/>
              <w:rPr>
                <w:rFonts w:ascii="Trebuchet MS" w:eastAsia="Arial" w:hAnsi="Trebuchet MS" w:cs="Arial"/>
                <w:sz w:val="22"/>
                <w:szCs w:val="22"/>
              </w:rPr>
            </w:pPr>
          </w:p>
          <w:p w14:paraId="442FD42F"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4CE3A" w14:textId="78430756" w:rsidR="009B73FF" w:rsidRPr="0037133C" w:rsidRDefault="009B73FF" w:rsidP="009B73FF">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71888A0B" w14:textId="77777777" w:rsidR="009B73FF" w:rsidRPr="0037133C" w:rsidRDefault="009B73FF" w:rsidP="009B73FF">
            <w:pPr>
              <w:pStyle w:val="NoSpacing"/>
              <w:jc w:val="both"/>
              <w:rPr>
                <w:rFonts w:ascii="Trebuchet MS" w:hAnsi="Trebuchet MS"/>
                <w:sz w:val="22"/>
                <w:szCs w:val="22"/>
              </w:rPr>
            </w:pPr>
          </w:p>
          <w:p w14:paraId="1E24B552" w14:textId="77777777" w:rsidR="009B73FF" w:rsidRPr="0037133C" w:rsidRDefault="009B73FF" w:rsidP="009B73FF">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15E00007" w14:textId="77777777" w:rsidR="009B73FF" w:rsidRPr="0037133C" w:rsidRDefault="009B73FF" w:rsidP="00592C7C">
            <w:pPr>
              <w:pStyle w:val="NoSpacing"/>
              <w:jc w:val="both"/>
              <w:rPr>
                <w:rFonts w:ascii="Trebuchet MS" w:hAnsi="Trebuchet MS" w:cstheme="minorHAnsi"/>
                <w:b/>
                <w:bCs/>
                <w:sz w:val="22"/>
                <w:szCs w:val="22"/>
              </w:rPr>
            </w:pPr>
          </w:p>
          <w:p w14:paraId="60684252" w14:textId="77777777" w:rsidR="00BF1C2B" w:rsidRPr="0037133C" w:rsidRDefault="00BF1C2B" w:rsidP="00592C7C">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1AC52101"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178FD558" w14:textId="77777777" w:rsidR="00BF1C2B" w:rsidRPr="0037133C" w:rsidRDefault="00BF1C2B" w:rsidP="00592C7C">
            <w:pPr>
              <w:pStyle w:val="NoSpacing"/>
              <w:jc w:val="both"/>
              <w:rPr>
                <w:rFonts w:ascii="Trebuchet MS" w:hAnsi="Trebuchet MS" w:cstheme="minorHAnsi"/>
                <w:b/>
                <w:bCs/>
                <w:sz w:val="22"/>
                <w:szCs w:val="22"/>
              </w:rPr>
            </w:pPr>
          </w:p>
          <w:p w14:paraId="03F84A5E"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w:t>
            </w:r>
            <w:r w:rsidRPr="0037133C">
              <w:rPr>
                <w:rFonts w:ascii="Trebuchet MS" w:hAnsi="Trebuchet MS"/>
                <w:sz w:val="22"/>
                <w:szCs w:val="22"/>
              </w:rPr>
              <w:lastRenderedPageBreak/>
              <w:t>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49B0DE" w14:textId="77777777" w:rsidR="00BF1C2B" w:rsidRPr="0037133C" w:rsidRDefault="00BF1C2B" w:rsidP="00592C7C">
            <w:pPr>
              <w:pStyle w:val="NoSpacing"/>
              <w:jc w:val="both"/>
              <w:rPr>
                <w:rFonts w:ascii="Trebuchet MS" w:hAnsi="Trebuchet MS"/>
                <w:b/>
                <w:bCs/>
                <w:sz w:val="22"/>
                <w:szCs w:val="22"/>
              </w:rPr>
            </w:pPr>
          </w:p>
          <w:p w14:paraId="111321B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0261D9" w14:textId="77777777" w:rsidR="00BF1C2B" w:rsidRPr="0037133C" w:rsidRDefault="00BF1C2B" w:rsidP="00592C7C">
            <w:pPr>
              <w:pStyle w:val="NoSpacing"/>
              <w:jc w:val="both"/>
              <w:rPr>
                <w:rFonts w:ascii="Trebuchet MS" w:hAnsi="Trebuchet MS" w:cstheme="minorHAnsi"/>
                <w:b/>
                <w:bCs/>
                <w:sz w:val="22"/>
                <w:szCs w:val="22"/>
              </w:rPr>
            </w:pPr>
          </w:p>
          <w:p w14:paraId="447083EB"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2B81B027" w14:textId="77777777" w:rsidR="00BF1C2B" w:rsidRPr="0037133C" w:rsidRDefault="00BF1C2B" w:rsidP="00F50D2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94FA395" w14:textId="77777777" w:rsidR="00BF1C2B" w:rsidRPr="0037133C" w:rsidRDefault="00BF1C2B" w:rsidP="00592C7C">
            <w:pPr>
              <w:pStyle w:val="NoSpacing"/>
              <w:jc w:val="both"/>
              <w:rPr>
                <w:rFonts w:ascii="Trebuchet MS" w:hAnsi="Trebuchet MS" w:cstheme="minorHAnsi"/>
                <w:b/>
                <w:bCs/>
                <w:sz w:val="22"/>
                <w:szCs w:val="22"/>
              </w:rPr>
            </w:pPr>
          </w:p>
          <w:p w14:paraId="6F4355AE" w14:textId="77777777" w:rsidR="00BF1C2B" w:rsidRPr="0037133C" w:rsidRDefault="00BF1C2B" w:rsidP="00592C7C">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53AEA27" w14:textId="77777777" w:rsidR="00BF1C2B" w:rsidRPr="0037133C" w:rsidRDefault="00BF1C2B" w:rsidP="00592C7C">
            <w:pPr>
              <w:pStyle w:val="NoSpacing"/>
              <w:jc w:val="both"/>
              <w:rPr>
                <w:rFonts w:ascii="Trebuchet MS" w:hAnsi="Trebuchet MS" w:cstheme="minorHAnsi"/>
                <w:b/>
                <w:bCs/>
                <w:sz w:val="22"/>
                <w:szCs w:val="22"/>
              </w:rPr>
            </w:pPr>
          </w:p>
          <w:p w14:paraId="40358A0C"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37133C">
              <w:rPr>
                <w:rFonts w:ascii="Trebuchet MS" w:hAnsi="Trebuchet MS"/>
                <w:sz w:val="22"/>
                <w:szCs w:val="22"/>
              </w:rPr>
              <w:lastRenderedPageBreak/>
              <w:t>terminas, toks dokumentas jo galiojimo laikotarpiu yra priimtinas.</w:t>
            </w:r>
          </w:p>
        </w:tc>
      </w:tr>
      <w:bookmarkEnd w:id="58"/>
      <w:tr w:rsidR="00BF1C2B" w:rsidRPr="0037133C" w14:paraId="3B65523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AB9AD"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1DE1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1F3B1"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3AEEB740" w14:textId="77777777" w:rsidR="00BF1C2B" w:rsidRPr="0037133C" w:rsidRDefault="00BF1C2B" w:rsidP="00592C7C">
            <w:pPr>
              <w:pStyle w:val="NoSpacing"/>
              <w:jc w:val="both"/>
              <w:rPr>
                <w:rFonts w:ascii="Trebuchet MS" w:eastAsia="Yu Mincho" w:hAnsi="Trebuchet MS" w:cs="Arial"/>
                <w:sz w:val="22"/>
                <w:szCs w:val="22"/>
              </w:rPr>
            </w:pPr>
          </w:p>
          <w:p w14:paraId="72F8E5F1"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A4AA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72DFAE6" w14:textId="77777777" w:rsidR="00BF1C2B" w:rsidRPr="0037133C" w:rsidRDefault="00BF1C2B" w:rsidP="00592C7C">
            <w:pPr>
              <w:pStyle w:val="NoSpacing"/>
              <w:jc w:val="both"/>
              <w:rPr>
                <w:rFonts w:ascii="Trebuchet MS" w:hAnsi="Trebuchet MS" w:cstheme="minorHAnsi"/>
                <w:bCs/>
                <w:iCs/>
                <w:sz w:val="22"/>
                <w:szCs w:val="22"/>
                <w:lang w:eastAsia="en-US"/>
              </w:rPr>
            </w:pPr>
          </w:p>
          <w:p w14:paraId="29FF1F6D"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326C5A5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FFBF8"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239D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48B14099"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80B77"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6ACC4EB" w14:textId="77777777" w:rsidR="00BF1C2B" w:rsidRPr="0037133C" w:rsidRDefault="00BF1C2B" w:rsidP="00592C7C">
            <w:pPr>
              <w:pStyle w:val="NoSpacing"/>
              <w:jc w:val="both"/>
              <w:rPr>
                <w:rFonts w:ascii="Trebuchet MS" w:eastAsia="Yu Mincho" w:hAnsi="Trebuchet MS" w:cs="Arial"/>
                <w:sz w:val="22"/>
                <w:szCs w:val="22"/>
              </w:rPr>
            </w:pPr>
          </w:p>
          <w:p w14:paraId="5D0B72C4"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EABBD"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E4F1FAA" w14:textId="77777777" w:rsidR="00BF1C2B" w:rsidRPr="0037133C" w:rsidRDefault="00BF1C2B" w:rsidP="00592C7C">
            <w:pPr>
              <w:pStyle w:val="NoSpacing"/>
              <w:jc w:val="both"/>
              <w:rPr>
                <w:rFonts w:ascii="Trebuchet MS" w:hAnsi="Trebuchet MS" w:cstheme="minorHAnsi"/>
                <w:bCs/>
                <w:iCs/>
                <w:sz w:val="22"/>
                <w:szCs w:val="22"/>
                <w:lang w:eastAsia="en-US"/>
              </w:rPr>
            </w:pPr>
          </w:p>
          <w:p w14:paraId="4C7EAAD4"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0C11840"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26E7C"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54B5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7F63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35FE6463" w14:textId="77777777" w:rsidR="00BF1C2B" w:rsidRPr="0037133C" w:rsidRDefault="00BF1C2B" w:rsidP="00592C7C">
            <w:pPr>
              <w:pStyle w:val="NoSpacing"/>
              <w:jc w:val="both"/>
              <w:rPr>
                <w:rFonts w:ascii="Trebuchet MS" w:eastAsia="Yu Mincho" w:hAnsi="Trebuchet MS" w:cs="Arial"/>
                <w:sz w:val="22"/>
                <w:szCs w:val="22"/>
              </w:rPr>
            </w:pPr>
          </w:p>
          <w:p w14:paraId="7B5DF5B7"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85FD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C70DC51"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5BAECD3D"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BF67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BA0073"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B02CD8"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37133C">
              <w:rPr>
                <w:rFonts w:ascii="Trebuchet MS" w:hAnsi="Trebuchet MS" w:cstheme="minorHAnsi"/>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B537FA"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166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7124368A" w14:textId="77777777" w:rsidR="00BF1C2B" w:rsidRPr="0037133C" w:rsidRDefault="00BF1C2B" w:rsidP="00592C7C">
            <w:pPr>
              <w:pStyle w:val="NoSpacing"/>
              <w:jc w:val="both"/>
              <w:rPr>
                <w:rFonts w:ascii="Trebuchet MS" w:eastAsia="Yu Mincho" w:hAnsi="Trebuchet MS" w:cs="Arial"/>
                <w:sz w:val="22"/>
                <w:szCs w:val="22"/>
              </w:rPr>
            </w:pPr>
          </w:p>
          <w:p w14:paraId="154D5315"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559"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7CF146E" w14:textId="77777777" w:rsidR="00BF1C2B" w:rsidRPr="0037133C" w:rsidRDefault="00BF1C2B" w:rsidP="00592C7C">
            <w:pPr>
              <w:pStyle w:val="NoSpacing"/>
              <w:jc w:val="both"/>
              <w:rPr>
                <w:rFonts w:ascii="Trebuchet MS" w:hAnsi="Trebuchet MS" w:cstheme="minorHAnsi"/>
                <w:bCs/>
                <w:iCs/>
                <w:sz w:val="22"/>
                <w:szCs w:val="22"/>
                <w:lang w:eastAsia="en-US"/>
              </w:rPr>
            </w:pPr>
          </w:p>
          <w:p w14:paraId="2E4F856C" w14:textId="77777777" w:rsidR="00BF1C2B" w:rsidRPr="0037133C" w:rsidRDefault="00BF1C2B" w:rsidP="00592C7C">
            <w:pPr>
              <w:pStyle w:val="NoSpacing"/>
              <w:jc w:val="both"/>
              <w:rPr>
                <w:rFonts w:ascii="Trebuchet MS" w:hAnsi="Trebuchet MS" w:cstheme="minorHAnsi"/>
                <w:bCs/>
                <w:iCs/>
                <w:sz w:val="22"/>
                <w:szCs w:val="22"/>
                <w:lang w:eastAsia="en-US"/>
              </w:rPr>
            </w:pPr>
          </w:p>
          <w:p w14:paraId="3BBE4252"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D032593" w14:textId="77777777" w:rsidR="00BF1C2B" w:rsidRPr="0037133C" w:rsidRDefault="00BF1C2B" w:rsidP="00592C7C">
            <w:pPr>
              <w:pStyle w:val="NoSpacing"/>
              <w:jc w:val="both"/>
              <w:rPr>
                <w:rFonts w:ascii="Trebuchet MS" w:hAnsi="Trebuchet MS" w:cstheme="minorHAnsi"/>
                <w:b/>
                <w:bCs/>
                <w:sz w:val="22"/>
                <w:szCs w:val="22"/>
              </w:rPr>
            </w:pPr>
          </w:p>
          <w:p w14:paraId="436D85B2" w14:textId="54F54961" w:rsidR="000E779A" w:rsidRPr="002E0BA7" w:rsidRDefault="002E0BA7" w:rsidP="00592C7C">
            <w:pPr>
              <w:pStyle w:val="NoSpacing"/>
              <w:jc w:val="both"/>
              <w:rPr>
                <w:rFonts w:ascii="Trebuchet MS" w:hAnsi="Trebuchet MS" w:cstheme="minorHAnsi"/>
                <w:b/>
                <w:bCs/>
                <w:sz w:val="22"/>
                <w:szCs w:val="22"/>
              </w:rPr>
            </w:pPr>
            <w:hyperlink r:id="rId18" w:history="1">
              <w:r w:rsidRPr="004A7E50">
                <w:rPr>
                  <w:rStyle w:val="Hyperlink"/>
                  <w:rFonts w:ascii="Trebuchet MS" w:hAnsi="Trebuchet MS"/>
                  <w:sz w:val="22"/>
                  <w:szCs w:val="22"/>
                </w:rPr>
                <w:t>https://vpt.lrv.lt/lt/nuorodos/kiti-duomenys/powerbi/melaginga-informacija-pateikusiu-tiekeju-sarasas-3/</w:t>
              </w:r>
            </w:hyperlink>
          </w:p>
        </w:tc>
      </w:tr>
      <w:tr w:rsidR="00BF1C2B" w:rsidRPr="0037133C" w14:paraId="1DF72A4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4734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6532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04D58"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0F53E477" w14:textId="77777777" w:rsidR="00BF1C2B" w:rsidRPr="0037133C" w:rsidRDefault="00BF1C2B" w:rsidP="00592C7C">
            <w:pPr>
              <w:pStyle w:val="NoSpacing"/>
              <w:jc w:val="both"/>
              <w:rPr>
                <w:rFonts w:ascii="Trebuchet MS" w:eastAsia="Yu Mincho" w:hAnsi="Trebuchet MS" w:cs="Arial"/>
                <w:sz w:val="22"/>
                <w:szCs w:val="22"/>
              </w:rPr>
            </w:pPr>
          </w:p>
          <w:p w14:paraId="20706540"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90EB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1E51F87"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7683AC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1CB98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67FE8"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37133C">
              <w:rPr>
                <w:rFonts w:ascii="Trebuchet MS" w:hAnsi="Trebuchet MS"/>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5B787"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EA47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391F36" w14:textId="77777777" w:rsidR="00BF1C2B" w:rsidRPr="0037133C" w:rsidRDefault="00BF1C2B" w:rsidP="00592C7C">
            <w:pPr>
              <w:pStyle w:val="NoSpacing"/>
              <w:jc w:val="both"/>
              <w:rPr>
                <w:rFonts w:ascii="Trebuchet MS" w:eastAsia="Yu Mincho" w:hAnsi="Trebuchet MS" w:cs="Arial"/>
                <w:sz w:val="22"/>
                <w:szCs w:val="22"/>
              </w:rPr>
            </w:pPr>
          </w:p>
          <w:p w14:paraId="046F1F5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3611A2A6" w14:textId="77777777" w:rsidR="00BF1C2B" w:rsidRPr="0037133C" w:rsidRDefault="00BF1C2B" w:rsidP="00592C7C">
            <w:pPr>
              <w:pStyle w:val="NoSpacing"/>
              <w:jc w:val="both"/>
              <w:rPr>
                <w:rFonts w:ascii="Trebuchet MS" w:eastAsia="Yu Mincho" w:hAnsi="Trebuchet MS" w:cs="Arial"/>
                <w:sz w:val="22"/>
                <w:szCs w:val="22"/>
                <w:lang w:eastAsia="en-US"/>
              </w:rPr>
            </w:pPr>
          </w:p>
          <w:p w14:paraId="5D997892" w14:textId="77777777" w:rsidR="00BF1C2B" w:rsidRPr="0037133C" w:rsidRDefault="00BF1C2B" w:rsidP="00592C7C">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350B4"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12BF728" w14:textId="77777777" w:rsidR="00BF1C2B" w:rsidRPr="0037133C" w:rsidRDefault="00BF1C2B" w:rsidP="00592C7C">
            <w:pPr>
              <w:pStyle w:val="NoSpacing"/>
              <w:jc w:val="both"/>
              <w:rPr>
                <w:rFonts w:ascii="Trebuchet MS" w:hAnsi="Trebuchet MS" w:cstheme="minorHAnsi"/>
                <w:bCs/>
                <w:iCs/>
                <w:sz w:val="22"/>
                <w:szCs w:val="22"/>
                <w:lang w:eastAsia="en-US"/>
              </w:rPr>
            </w:pPr>
          </w:p>
          <w:p w14:paraId="3EB5BDB5"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5D3B8C1D" w14:textId="77777777" w:rsidR="00BF1C2B" w:rsidRPr="0037133C" w:rsidRDefault="00BF1C2B" w:rsidP="00592C7C">
            <w:pPr>
              <w:pStyle w:val="NoSpacing"/>
              <w:jc w:val="both"/>
              <w:rPr>
                <w:rFonts w:ascii="Trebuchet MS" w:hAnsi="Trebuchet MS"/>
                <w:sz w:val="22"/>
                <w:szCs w:val="22"/>
              </w:rPr>
            </w:pPr>
          </w:p>
          <w:p w14:paraId="1D955705" w14:textId="1489FD15" w:rsidR="00BF1C2B" w:rsidRPr="00EC31E4" w:rsidRDefault="00EC31E4" w:rsidP="00592C7C">
            <w:pPr>
              <w:pStyle w:val="NoSpacing"/>
              <w:jc w:val="both"/>
              <w:rPr>
                <w:rFonts w:ascii="Trebuchet MS" w:hAnsi="Trebuchet MS"/>
                <w:sz w:val="22"/>
                <w:szCs w:val="22"/>
              </w:rPr>
            </w:pPr>
            <w:hyperlink r:id="rId19" w:history="1">
              <w:r w:rsidRPr="004A7E50">
                <w:rPr>
                  <w:rStyle w:val="Hyperlink"/>
                  <w:rFonts w:ascii="Trebuchet MS" w:hAnsi="Trebuchet MS"/>
                  <w:sz w:val="22"/>
                  <w:szCs w:val="22"/>
                </w:rPr>
                <w:t>https://vpt.lrv.lt/lt/nuorodos/kiti-duomenys/powerbi/nepatikimi-tiekejai-1/</w:t>
              </w:r>
            </w:hyperlink>
          </w:p>
          <w:p w14:paraId="77985332" w14:textId="77777777" w:rsidR="00EC31E4" w:rsidRPr="0037133C" w:rsidRDefault="00EC31E4" w:rsidP="00592C7C">
            <w:pPr>
              <w:pStyle w:val="NoSpacing"/>
              <w:jc w:val="both"/>
              <w:rPr>
                <w:rFonts w:ascii="Trebuchet MS" w:hAnsi="Trebuchet MS"/>
                <w:sz w:val="22"/>
                <w:szCs w:val="22"/>
              </w:rPr>
            </w:pPr>
          </w:p>
          <w:p w14:paraId="05382BBE" w14:textId="77777777" w:rsidR="00BF1C2B" w:rsidRPr="0037133C" w:rsidRDefault="00BF1C2B" w:rsidP="00592C7C">
            <w:pPr>
              <w:pStyle w:val="NoSpacing"/>
              <w:jc w:val="both"/>
              <w:rPr>
                <w:rFonts w:ascii="Trebuchet MS" w:hAnsi="Trebuchet MS"/>
                <w:sz w:val="22"/>
                <w:szCs w:val="22"/>
              </w:rPr>
            </w:pPr>
            <w:hyperlink r:id="rId20" w:history="1">
              <w:r w:rsidRPr="0037133C">
                <w:rPr>
                  <w:rStyle w:val="Hyperlink"/>
                  <w:rFonts w:ascii="Trebuchet MS" w:hAnsi="Trebuchet MS"/>
                  <w:sz w:val="22"/>
                  <w:szCs w:val="22"/>
                </w:rPr>
                <w:t>https://vpt.lrv.lt/lt/pasalinimo-pagrindai-1/nepatikimu-koncesininku-sarasas-1/nepatikimu-koncesininku-sarasas</w:t>
              </w:r>
            </w:hyperlink>
          </w:p>
          <w:p w14:paraId="56F2D217" w14:textId="77777777" w:rsidR="00BF1C2B" w:rsidRPr="0037133C" w:rsidRDefault="00BF1C2B" w:rsidP="00592C7C">
            <w:pPr>
              <w:pStyle w:val="NoSpacing"/>
              <w:jc w:val="both"/>
              <w:rPr>
                <w:rFonts w:ascii="Trebuchet MS" w:hAnsi="Trebuchet MS" w:cstheme="minorHAnsi"/>
                <w:bCs/>
                <w:sz w:val="22"/>
                <w:szCs w:val="22"/>
              </w:rPr>
            </w:pPr>
          </w:p>
          <w:p w14:paraId="3C72B3CB" w14:textId="77777777" w:rsidR="00BF1C2B" w:rsidRPr="0037133C" w:rsidRDefault="00BF1C2B" w:rsidP="00592C7C">
            <w:pPr>
              <w:pStyle w:val="NoSpacing"/>
              <w:jc w:val="both"/>
              <w:rPr>
                <w:rFonts w:ascii="Trebuchet MS" w:hAnsi="Trebuchet MS" w:cstheme="minorHAnsi"/>
                <w:b/>
                <w:bCs/>
                <w:sz w:val="22"/>
                <w:szCs w:val="22"/>
              </w:rPr>
            </w:pPr>
          </w:p>
        </w:tc>
      </w:tr>
      <w:tr w:rsidR="00BF1C2B" w:rsidRPr="0037133C" w14:paraId="39BAEDE9"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2C6F2"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p w14:paraId="43B6FAAB" w14:textId="77777777" w:rsidR="00BF1C2B" w:rsidRPr="00145905" w:rsidRDefault="00BF1C2B" w:rsidP="00592C7C">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B5A45"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w:t>
            </w:r>
            <w:bookmarkStart w:id="59" w:name="part_030e6c6c64ba4f96a23474e439d1b80c"/>
            <w:bookmarkEnd w:id="59"/>
            <w:r w:rsidRPr="0037133C">
              <w:rPr>
                <w:rFonts w:ascii="Trebuchet MS" w:hAnsi="Trebuchet MS"/>
                <w:sz w:val="22"/>
                <w:szCs w:val="22"/>
              </w:rPr>
              <w:t xml:space="preserve"> yra padaręs finansinės atskaitomybės ir audito teisės aktų pažeidimą ir nuo jo padarymo dienos praėjo mažiau kaip vieni metai.</w:t>
            </w:r>
          </w:p>
          <w:p w14:paraId="7782F556" w14:textId="77777777" w:rsidR="00BF1C2B" w:rsidRPr="0037133C" w:rsidRDefault="00BF1C2B" w:rsidP="00592C7C">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D023"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7DFBE23" w14:textId="77777777" w:rsidR="00BF1C2B" w:rsidRPr="0037133C" w:rsidRDefault="00BF1C2B" w:rsidP="00592C7C">
            <w:pPr>
              <w:pStyle w:val="NoSpacing"/>
              <w:jc w:val="both"/>
              <w:rPr>
                <w:rFonts w:ascii="Trebuchet MS" w:eastAsia="Yu Mincho" w:hAnsi="Trebuchet MS" w:cs="Arial"/>
                <w:sz w:val="22"/>
                <w:szCs w:val="22"/>
              </w:rPr>
            </w:pPr>
          </w:p>
          <w:p w14:paraId="7D8DFC1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CBAB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lang w:eastAsia="en-US"/>
              </w:rPr>
              <w:t xml:space="preserve">Iš Lietuvoje įsteigtų subjektų įrodančių dokumentų nereikalaujama. Užtenka pateikto EBVPD. </w:t>
            </w: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1" w:history="1">
              <w:r w:rsidRPr="0037133C">
                <w:rPr>
                  <w:rStyle w:val="Hyperlink"/>
                  <w:rFonts w:ascii="Trebuchet MS" w:hAnsi="Trebuchet MS"/>
                  <w:sz w:val="22"/>
                  <w:szCs w:val="22"/>
                  <w:u w:val="single"/>
                </w:rPr>
                <w:t>https://www.registrucentras.lt/jar/p/index.php</w:t>
              </w:r>
            </w:hyperlink>
          </w:p>
          <w:p w14:paraId="42651AD0"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paskelbtą informaciją, taip pat į šiame informaciniame pranešime pateiktą informaciją:</w:t>
            </w:r>
          </w:p>
          <w:p w14:paraId="2BF038AC" w14:textId="08AFC23F" w:rsidR="00BF1C2B" w:rsidRPr="0037133C" w:rsidRDefault="00CA07F7" w:rsidP="00CA07F7">
            <w:pPr>
              <w:pStyle w:val="NoSpacing"/>
              <w:jc w:val="both"/>
              <w:rPr>
                <w:rFonts w:ascii="Trebuchet MS" w:hAnsi="Trebuchet MS" w:cstheme="minorHAnsi"/>
                <w:b/>
                <w:bCs/>
                <w:iCs/>
                <w:sz w:val="22"/>
                <w:szCs w:val="22"/>
              </w:rPr>
            </w:pPr>
            <w:hyperlink r:id="rId22" w:history="1">
              <w:r w:rsidRPr="75593908">
                <w:rPr>
                  <w:rStyle w:val="Hyperlink"/>
                  <w:rFonts w:ascii="Trebuchet MS" w:hAnsi="Trebuchet MS"/>
                  <w:b/>
                  <w:bCs/>
                  <w:sz w:val="22"/>
                  <w:szCs w:val="22"/>
                </w:rPr>
                <w:t>https://vpt.lrv.lt/lt/naujienos-3/finansiniu-ataskaitu-nepateikimas-gali-tapti-kliutimi-dalyvauti-viesuosiuose-pirkimuose/</w:t>
              </w:r>
            </w:hyperlink>
          </w:p>
        </w:tc>
      </w:tr>
      <w:tr w:rsidR="00BF1C2B" w:rsidRPr="0037133C" w14:paraId="4E53D71F"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5CBCD"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84E3E"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E61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5E6D7F2B" w14:textId="77777777" w:rsidR="00BF1C2B" w:rsidRPr="0037133C" w:rsidRDefault="00BF1C2B" w:rsidP="00592C7C">
            <w:pPr>
              <w:pStyle w:val="NoSpacing"/>
              <w:jc w:val="both"/>
              <w:rPr>
                <w:rFonts w:ascii="Trebuchet MS" w:eastAsia="Yu Mincho" w:hAnsi="Trebuchet MS" w:cs="Arial"/>
                <w:sz w:val="22"/>
                <w:szCs w:val="22"/>
              </w:rPr>
            </w:pPr>
          </w:p>
          <w:p w14:paraId="29B479DA"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362E3"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BE544E6" w14:textId="77777777" w:rsidR="00BF1C2B" w:rsidRPr="0037133C" w:rsidRDefault="00BF1C2B" w:rsidP="00592C7C">
            <w:pPr>
              <w:pStyle w:val="NoSpacing"/>
              <w:jc w:val="both"/>
              <w:rPr>
                <w:rFonts w:ascii="Trebuchet MS" w:hAnsi="Trebuchet MS" w:cstheme="minorHAnsi"/>
                <w:b/>
                <w:bCs/>
                <w:iCs/>
                <w:sz w:val="22"/>
                <w:szCs w:val="22"/>
                <w:lang w:eastAsia="en-US"/>
              </w:rPr>
            </w:pPr>
          </w:p>
          <w:p w14:paraId="259132BA"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BF1C2B" w:rsidRPr="0037133C" w14:paraId="25C20E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09A08"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1C93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25366"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0DE6495F" w14:textId="77777777" w:rsidR="00BF1C2B" w:rsidRPr="0037133C" w:rsidRDefault="00BF1C2B" w:rsidP="00592C7C">
            <w:pPr>
              <w:pStyle w:val="NoSpacing"/>
              <w:jc w:val="both"/>
              <w:rPr>
                <w:rFonts w:ascii="Trebuchet MS" w:eastAsia="Yu Mincho" w:hAnsi="Trebuchet MS" w:cs="Arial"/>
                <w:sz w:val="22"/>
                <w:szCs w:val="22"/>
              </w:rPr>
            </w:pPr>
          </w:p>
          <w:p w14:paraId="569988C4"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0BD7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21063A8" w14:textId="77777777" w:rsidR="00BF1C2B" w:rsidRPr="0037133C" w:rsidRDefault="00BF1C2B" w:rsidP="00592C7C">
            <w:pPr>
              <w:pStyle w:val="NoSpacing"/>
              <w:jc w:val="both"/>
              <w:rPr>
                <w:rFonts w:ascii="Trebuchet MS" w:hAnsi="Trebuchet MS" w:cstheme="minorHAnsi"/>
                <w:bCs/>
                <w:iCs/>
                <w:sz w:val="22"/>
                <w:szCs w:val="22"/>
                <w:lang w:eastAsia="en-US"/>
              </w:rPr>
            </w:pPr>
          </w:p>
          <w:p w14:paraId="19CBE213" w14:textId="77777777" w:rsidR="00BF1C2B" w:rsidRPr="0037133C" w:rsidRDefault="00BF1C2B" w:rsidP="00592C7C">
            <w:pPr>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3DACB5AA" w14:textId="77777777" w:rsidR="00BF1C2B" w:rsidRPr="0037133C" w:rsidRDefault="00BF1C2B" w:rsidP="00592C7C">
            <w:pPr>
              <w:rPr>
                <w:rFonts w:ascii="Trebuchet MS" w:hAnsi="Trebuchet MS" w:cstheme="minorHAnsi"/>
                <w:bCs/>
                <w:iCs/>
                <w:sz w:val="22"/>
                <w:szCs w:val="22"/>
                <w:lang w:eastAsia="en-US"/>
              </w:rPr>
            </w:pPr>
            <w:hyperlink r:id="rId24"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BF1C2B" w:rsidRPr="0037133C" w14:paraId="2EA09A6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42DBB"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B2CDC" w14:textId="77777777" w:rsidR="00BF1C2B" w:rsidRPr="00D03896" w:rsidRDefault="00BF1C2B" w:rsidP="00592C7C">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04CA2A"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C89B9"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49CC373A" w14:textId="77777777" w:rsidR="00BF1C2B" w:rsidRPr="00D03896" w:rsidRDefault="00BF1C2B" w:rsidP="00592C7C">
            <w:pPr>
              <w:pStyle w:val="NoSpacing"/>
              <w:jc w:val="both"/>
              <w:rPr>
                <w:rFonts w:ascii="Trebuchet MS" w:eastAsia="Yu Mincho" w:hAnsi="Trebuchet MS" w:cs="Arial"/>
                <w:sz w:val="22"/>
                <w:szCs w:val="22"/>
                <w:lang w:eastAsia="en-US"/>
              </w:rPr>
            </w:pPr>
          </w:p>
          <w:p w14:paraId="3A6F8EAD"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15E2F" w14:textId="77777777" w:rsidR="00BF1C2B" w:rsidRPr="00D03896"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69471B05" w14:textId="77777777" w:rsidR="00BF1C2B" w:rsidRPr="00D03896" w:rsidRDefault="00BF1C2B" w:rsidP="00592C7C">
            <w:pPr>
              <w:pStyle w:val="NoSpacing"/>
              <w:jc w:val="both"/>
              <w:rPr>
                <w:rFonts w:ascii="Trebuchet MS" w:hAnsi="Trebuchet MS" w:cstheme="minorHAnsi"/>
                <w:bCs/>
                <w:sz w:val="22"/>
                <w:szCs w:val="22"/>
                <w:lang w:eastAsia="en-US"/>
              </w:rPr>
            </w:pPr>
            <w:hyperlink r:id="rId25"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67E488DF"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p>
          <w:p w14:paraId="4563CF18" w14:textId="77777777" w:rsidR="00BF1C2B" w:rsidRPr="00D03896" w:rsidRDefault="00BF1C2B" w:rsidP="00592C7C">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10C9DC4" w14:textId="77777777" w:rsidR="00BF1C2B" w:rsidRPr="00D03896" w:rsidRDefault="00BF1C2B" w:rsidP="00592C7C">
            <w:pPr>
              <w:pStyle w:val="NoSpacing"/>
              <w:jc w:val="both"/>
              <w:rPr>
                <w:rFonts w:ascii="Trebuchet MS" w:hAnsi="Trebuchet MS"/>
                <w:sz w:val="22"/>
                <w:szCs w:val="22"/>
                <w:lang w:eastAsia="en-US"/>
              </w:rPr>
            </w:pPr>
          </w:p>
          <w:p w14:paraId="7C0D3E11"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3131886" w14:textId="77777777" w:rsidR="00BF1C2B" w:rsidRPr="002A67E3" w:rsidRDefault="00BF1C2B" w:rsidP="00592C7C">
            <w:pPr>
              <w:pStyle w:val="NoSpacing"/>
              <w:jc w:val="both"/>
              <w:rPr>
                <w:rFonts w:ascii="Trebuchet MS" w:hAnsi="Trebuchet MS"/>
                <w:sz w:val="22"/>
                <w:szCs w:val="22"/>
                <w:lang w:eastAsia="en-US"/>
              </w:rPr>
            </w:pPr>
          </w:p>
        </w:tc>
      </w:tr>
      <w:tr w:rsidR="00BF1C2B" w:rsidRPr="002A67E3" w14:paraId="501573C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F62F0"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37A04"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CA35A"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2DD37A81" w14:textId="77777777" w:rsidR="00BF1C2B" w:rsidRPr="00D03896" w:rsidRDefault="00BF1C2B" w:rsidP="00592C7C">
            <w:pPr>
              <w:pStyle w:val="NoSpacing"/>
              <w:jc w:val="both"/>
              <w:rPr>
                <w:rFonts w:ascii="Trebuchet MS" w:eastAsia="Yu Mincho" w:hAnsi="Trebuchet MS" w:cs="Arial"/>
                <w:sz w:val="22"/>
                <w:szCs w:val="22"/>
                <w:lang w:eastAsia="en-US"/>
              </w:rPr>
            </w:pPr>
          </w:p>
          <w:p w14:paraId="250F734B"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C236" w14:textId="77777777" w:rsidR="00BF1C2B" w:rsidRPr="002A67E3"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2A78DCD" w14:textId="77777777" w:rsidR="00307E85" w:rsidRPr="00307E85" w:rsidRDefault="00307E85" w:rsidP="00307E85">
      <w:pPr>
        <w:pStyle w:val="ListParagraph"/>
        <w:ind w:left="1440"/>
        <w:rPr>
          <w:rFonts w:ascii="Trebuchet MS" w:hAnsi="Trebuchet MS" w:cs="Times New Roman"/>
          <w:b/>
          <w:bCs/>
          <w:smallCap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256"/>
        <w:gridCol w:w="3758"/>
        <w:gridCol w:w="3656"/>
      </w:tblGrid>
      <w:tr w:rsidR="00190453" w:rsidRPr="008E5AFC" w14:paraId="669A2880" w14:textId="77777777" w:rsidTr="00190453">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F29F922" w14:textId="77777777" w:rsidR="00190453" w:rsidRPr="008E5AFC" w:rsidRDefault="00190453" w:rsidP="00190453">
            <w:pPr>
              <w:spacing w:after="0" w:line="240" w:lineRule="auto"/>
              <w:rPr>
                <w:rFonts w:ascii="Trebuchet MS" w:hAnsi="Trebuchet MS" w:cstheme="minorHAnsi"/>
                <w:bCs/>
                <w:sz w:val="22"/>
                <w:szCs w:val="22"/>
                <w:lang w:eastAsia="en-US"/>
              </w:rPr>
            </w:pPr>
            <w:r w:rsidRPr="008E5AFC">
              <w:rPr>
                <w:rFonts w:ascii="Trebuchet MS" w:hAnsi="Trebuchet MS" w:cstheme="minorHAnsi"/>
                <w:b/>
                <w:sz w:val="22"/>
                <w:szCs w:val="22"/>
              </w:rPr>
              <w:t xml:space="preserve">Tiekėjo </w:t>
            </w:r>
            <w:r w:rsidRPr="008E5AFC">
              <w:rPr>
                <w:rFonts w:ascii="Trebuchet MS" w:hAnsi="Trebuchet MS"/>
                <w:b/>
                <w:sz w:val="22"/>
                <w:szCs w:val="22"/>
              </w:rPr>
              <w:t>pasiūlymo atmetimo</w:t>
            </w:r>
            <w:r w:rsidRPr="008E5AFC">
              <w:rPr>
                <w:rFonts w:ascii="Trebuchet MS" w:hAnsi="Trebuchet MS" w:cstheme="minorHAnsi"/>
                <w:b/>
                <w:sz w:val="22"/>
                <w:szCs w:val="22"/>
              </w:rPr>
              <w:t xml:space="preserve"> pagrindai</w:t>
            </w:r>
            <w:r>
              <w:rPr>
                <w:rFonts w:ascii="Trebuchet MS" w:hAnsi="Trebuchet MS" w:cstheme="minorHAnsi"/>
                <w:b/>
                <w:sz w:val="22"/>
                <w:szCs w:val="22"/>
              </w:rPr>
              <w:t>:</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8476E89" w14:textId="77777777" w:rsidR="00190453" w:rsidRPr="008E5AFC" w:rsidRDefault="00190453" w:rsidP="00190453">
            <w:pPr>
              <w:spacing w:line="240" w:lineRule="auto"/>
              <w:rPr>
                <w:rFonts w:ascii="Trebuchet MS" w:eastAsia="Yu Mincho" w:hAnsi="Trebuchet MS" w:cs="Arial"/>
                <w:b/>
                <w:bCs/>
                <w:sz w:val="22"/>
                <w:szCs w:val="22"/>
                <w:lang w:eastAsia="ar-SA"/>
              </w:rPr>
            </w:pPr>
            <w:r w:rsidRPr="008E5AFC">
              <w:rPr>
                <w:rFonts w:ascii="Trebuchet MS" w:hAnsi="Trebuchet MS"/>
                <w:b/>
                <w:sz w:val="22"/>
                <w:szCs w:val="22"/>
                <w:lang w:eastAsia="en-GB"/>
              </w:rPr>
              <w:t>Pateikiama:</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847E0" w14:textId="77777777" w:rsidR="00190453" w:rsidRPr="008E5AFC" w:rsidRDefault="00190453" w:rsidP="00190453">
            <w:pPr>
              <w:spacing w:after="0" w:line="240" w:lineRule="auto"/>
              <w:rPr>
                <w:rFonts w:ascii="Trebuchet MS" w:hAnsi="Trebuchet MS" w:cstheme="minorHAnsi"/>
                <w:b/>
                <w:bCs/>
                <w:iCs/>
                <w:sz w:val="22"/>
                <w:szCs w:val="22"/>
                <w:lang w:eastAsia="en-US"/>
              </w:rPr>
            </w:pPr>
            <w:r w:rsidRPr="008E5AFC">
              <w:rPr>
                <w:rFonts w:ascii="Trebuchet MS" w:hAnsi="Trebuchet MS" w:cstheme="minorHAnsi"/>
                <w:b/>
                <w:bCs/>
                <w:iCs/>
                <w:sz w:val="22"/>
                <w:szCs w:val="22"/>
                <w:lang w:eastAsia="en-US"/>
              </w:rPr>
              <w:t>Vertinamas:</w:t>
            </w:r>
          </w:p>
        </w:tc>
      </w:tr>
      <w:tr w:rsidR="00E12132" w14:paraId="261B0DC3" w14:textId="77777777" w:rsidTr="00E12132">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29606" w14:textId="566D012C" w:rsidR="00E12132" w:rsidRDefault="00E12132">
            <w:pPr>
              <w:pStyle w:val="BodyA"/>
              <w:spacing w:line="240" w:lineRule="auto"/>
              <w:rPr>
                <w:rFonts w:ascii="Trebuchet MS" w:hAnsi="Trebuchet MS"/>
                <w:sz w:val="22"/>
                <w:szCs w:val="22"/>
                <w:lang w:val="lt-LT"/>
              </w:rPr>
            </w:pPr>
            <w:r>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Pr>
                <w:rFonts w:ascii="Trebuchet MS" w:hAnsi="Trebuchet MS"/>
                <w:sz w:val="22"/>
                <w:szCs w:val="22"/>
                <w:lang w:val="lt-LT"/>
              </w:rPr>
              <w:t xml:space="preserve"> </w:t>
            </w:r>
          </w:p>
          <w:p w14:paraId="74123626"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p>
          <w:p w14:paraId="79B44510" w14:textId="6BA963C9" w:rsidR="00E12132" w:rsidRDefault="00E12132">
            <w:pPr>
              <w:autoSpaceDE w:val="0"/>
              <w:autoSpaceDN w:val="0"/>
              <w:adjustRightInd w:val="0"/>
              <w:spacing w:after="0" w:line="240" w:lineRule="auto"/>
              <w:rPr>
                <w:rFonts w:ascii="Trebuchet MS" w:hAnsi="Trebuchet MS"/>
                <w:sz w:val="22"/>
                <w:szCs w:val="22"/>
              </w:rPr>
            </w:pPr>
            <w:r>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00204332">
              <w:rPr>
                <w:rFonts w:ascii="Trebuchet MS" w:hAnsi="Trebuchet MS" w:cs="TimesNewRomanPSMT"/>
                <w:sz w:val="22"/>
                <w:szCs w:val="22"/>
              </w:rPr>
              <w:t>*</w:t>
            </w:r>
            <w:r>
              <w:rPr>
                <w:rFonts w:ascii="Trebuchet MS" w:hAnsi="Trebuchet MS"/>
                <w:sz w:val="22"/>
                <w:szCs w:val="22"/>
              </w:rPr>
              <w:t xml:space="preserve">; </w:t>
            </w:r>
          </w:p>
          <w:p w14:paraId="13CA815C" w14:textId="00151CD4" w:rsidR="00E12132" w:rsidRDefault="00E12132">
            <w:pPr>
              <w:pStyle w:val="BodyA"/>
              <w:spacing w:line="240" w:lineRule="auto"/>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541E9E0" w14:textId="79B1C283" w:rsidR="00745ED2" w:rsidRPr="00745ED2" w:rsidRDefault="00E12132" w:rsidP="00745ED2">
            <w:pPr>
              <w:pStyle w:val="BodyA"/>
              <w:spacing w:line="240" w:lineRule="auto"/>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w:t>
            </w:r>
            <w:r w:rsidR="00745ED2" w:rsidRPr="00745ED2">
              <w:rPr>
                <w:rFonts w:ascii="Trebuchet MS" w:eastAsia="Times New Roman" w:hAnsi="Trebuchet MS" w:cs="Times New Roman"/>
                <w:color w:val="auto"/>
                <w:sz w:val="22"/>
                <w:szCs w:val="22"/>
                <w:lang w:val="lt-LT"/>
              </w:rPr>
              <w:t>prekių kilmė nėra iš valstybių ar teritorijų, nurodytose Lietuvos Respublikos Vyriausybės patvirtintame valstybių ar teritorijų</w:t>
            </w:r>
            <w:r w:rsidR="00204332">
              <w:rPr>
                <w:rFonts w:ascii="Trebuchet MS" w:eastAsia="Times New Roman" w:hAnsi="Trebuchet MS" w:cs="Times New Roman"/>
                <w:color w:val="auto"/>
                <w:sz w:val="22"/>
                <w:szCs w:val="22"/>
                <w:lang w:val="lt-LT"/>
              </w:rPr>
              <w:t>*</w:t>
            </w:r>
            <w:r w:rsidR="00745ED2" w:rsidRPr="00745ED2">
              <w:rPr>
                <w:rFonts w:ascii="Trebuchet MS" w:eastAsia="Times New Roman" w:hAnsi="Trebuchet MS" w:cs="Times New Roman"/>
                <w:color w:val="auto"/>
                <w:sz w:val="22"/>
                <w:szCs w:val="22"/>
                <w:lang w:val="lt-LT"/>
              </w:rPr>
              <w:t xml:space="preserve">, su kuriomis susijusiems pasiūlymams taikomas šis pasiūlymo atmetimo pagrindas, sąraše; </w:t>
            </w:r>
          </w:p>
          <w:p w14:paraId="3CB606D9" w14:textId="77777777"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p>
          <w:p w14:paraId="2E318FD2" w14:textId="4CEEF4DE"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lastRenderedPageBreak/>
              <w:t>4)</w:t>
            </w:r>
            <w:r w:rsidRPr="00745ED2">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sidR="003613B9">
              <w:rPr>
                <w:rFonts w:ascii="Trebuchet MS" w:eastAsia="Times New Roman" w:hAnsi="Trebuchet MS" w:cs="Times New Roman"/>
                <w:color w:val="auto"/>
                <w:sz w:val="22"/>
                <w:szCs w:val="22"/>
                <w:lang w:val="lt-LT"/>
              </w:rPr>
              <w:t xml:space="preserve">yra </w:t>
            </w:r>
            <w:r w:rsidRPr="00745ED2">
              <w:rPr>
                <w:rFonts w:ascii="Trebuchet MS" w:eastAsia="Times New Roman" w:hAnsi="Trebuchet MS" w:cs="Times New Roman"/>
                <w:color w:val="auto"/>
                <w:sz w:val="22"/>
                <w:szCs w:val="22"/>
                <w:lang w:val="lt-LT"/>
              </w:rPr>
              <w:t xml:space="preserve">priėmusi sprendimą, patvirtinantį, kad 1 ir 2 papunkčiuose nurodyti subjektai ar su jais ketinamas sudaryti (sudarytas) sandoris neatitinka nacionalinio saugumo interesų; </w:t>
            </w:r>
          </w:p>
          <w:p w14:paraId="3E672EBA" w14:textId="77777777"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p>
          <w:p w14:paraId="17785B55" w14:textId="0634D573"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5)</w:t>
            </w:r>
            <w:r w:rsidRPr="00745ED2">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7F548379" w14:textId="77777777"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p>
          <w:p w14:paraId="1E60833C" w14:textId="3EBC3A1B" w:rsidR="00E12132" w:rsidRDefault="00745ED2" w:rsidP="00745ED2">
            <w:pPr>
              <w:pStyle w:val="BodyA"/>
              <w:spacing w:line="240" w:lineRule="auto"/>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 xml:space="preserve">6) tiekėjas, jo subtiekėjas, ūkio subjektas, kurio pajėgumais remiamasi, vykdo </w:t>
            </w:r>
            <w:r w:rsidR="003613B9" w:rsidRPr="00745ED2">
              <w:rPr>
                <w:rFonts w:ascii="Trebuchet MS" w:eastAsia="Times New Roman" w:hAnsi="Trebuchet MS" w:cs="Times New Roman"/>
                <w:color w:val="auto"/>
                <w:sz w:val="22"/>
                <w:szCs w:val="22"/>
                <w:lang w:val="lt-LT"/>
              </w:rPr>
              <w:t>veikl</w:t>
            </w:r>
            <w:r w:rsidR="003613B9">
              <w:rPr>
                <w:rFonts w:ascii="Trebuchet MS" w:eastAsia="Times New Roman" w:hAnsi="Trebuchet MS" w:cs="Times New Roman"/>
                <w:color w:val="auto"/>
                <w:sz w:val="22"/>
                <w:szCs w:val="22"/>
                <w:lang w:val="lt-LT"/>
              </w:rPr>
              <w:t>ą</w:t>
            </w:r>
            <w:r w:rsidR="003613B9" w:rsidRPr="00745ED2">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 xml:space="preserve">Viešųjų pirkimų įstatymo 92 straipsnio 15 dalyje numatytame sąraše nurodytose valstybėse ar teritorijose* ir </w:t>
            </w:r>
            <w:r w:rsidR="003613B9">
              <w:rPr>
                <w:rFonts w:ascii="Trebuchet MS" w:eastAsia="Times New Roman" w:hAnsi="Trebuchet MS" w:cs="Times New Roman"/>
                <w:color w:val="auto"/>
                <w:sz w:val="22"/>
                <w:szCs w:val="22"/>
                <w:lang w:val="lt-LT"/>
              </w:rPr>
              <w:t>yra</w:t>
            </w:r>
            <w:r w:rsidR="003613B9" w:rsidRPr="00745ED2">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ūkio subjektų grupės, kurios bet kuris narys vykdo veiklą Viešųjų pirkimų įstatymo 92 straipsnio 15 dalyje numatytame sąraše nurodytose valstybėse ar teritorijose</w:t>
            </w:r>
            <w:r w:rsidR="00204332">
              <w:rPr>
                <w:rFonts w:ascii="Trebuchet MS" w:eastAsia="Times New Roman" w:hAnsi="Trebuchet MS" w:cs="Times New Roman"/>
                <w:color w:val="auto"/>
                <w:sz w:val="22"/>
                <w:szCs w:val="22"/>
                <w:lang w:val="lt-LT"/>
              </w:rPr>
              <w:t>*</w:t>
            </w:r>
            <w:r w:rsidRPr="00745ED2">
              <w:rPr>
                <w:rFonts w:ascii="Trebuchet MS" w:eastAsia="Times New Roman" w:hAnsi="Trebuchet MS" w:cs="Times New Roman"/>
                <w:color w:val="auto"/>
                <w:sz w:val="22"/>
                <w:szCs w:val="22"/>
                <w:lang w:val="lt-LT"/>
              </w:rPr>
              <w:t>,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E12132">
              <w:rPr>
                <w:rFonts w:ascii="Trebuchet MS" w:eastAsia="Times New Roman" w:hAnsi="Trebuchet MS" w:cs="Times New Roman"/>
                <w:color w:val="auto"/>
                <w:sz w:val="22"/>
                <w:szCs w:val="22"/>
                <w:lang w:val="lt-LT"/>
              </w:rPr>
              <w:t>.</w:t>
            </w:r>
          </w:p>
          <w:p w14:paraId="60F77334" w14:textId="77777777" w:rsidR="00204332" w:rsidRDefault="00204332" w:rsidP="00745ED2">
            <w:pPr>
              <w:pStyle w:val="BodyA"/>
              <w:spacing w:line="240" w:lineRule="auto"/>
              <w:rPr>
                <w:rFonts w:ascii="Trebuchet MS" w:hAnsi="Trebuchet MS" w:cstheme="minorHAnsi"/>
                <w:b/>
                <w:bCs/>
                <w:sz w:val="22"/>
                <w:szCs w:val="22"/>
                <w:lang w:val="lt-LT"/>
              </w:rPr>
            </w:pPr>
          </w:p>
          <w:p w14:paraId="5AD1545A" w14:textId="70B149C7" w:rsidR="00204332" w:rsidRDefault="00204332" w:rsidP="00745ED2">
            <w:pPr>
              <w:pStyle w:val="BodyA"/>
              <w:spacing w:line="240" w:lineRule="auto"/>
              <w:rPr>
                <w:rFonts w:ascii="Trebuchet MS" w:hAnsi="Trebuchet MS" w:cstheme="minorHAnsi"/>
                <w:b/>
                <w:bCs/>
                <w:sz w:val="22"/>
                <w:szCs w:val="22"/>
                <w:lang w:val="lt-LT" w:eastAsia="en-US"/>
              </w:rPr>
            </w:pPr>
            <w:r>
              <w:rPr>
                <w:rFonts w:ascii="Trebuchet MS" w:hAnsi="Trebuchet MS" w:cstheme="minorHAnsi"/>
                <w:b/>
                <w:bCs/>
                <w:sz w:val="22"/>
                <w:szCs w:val="22"/>
                <w:lang w:val="lt-LT"/>
              </w:rPr>
              <w:t>*</w:t>
            </w:r>
            <w:r>
              <w:rPr>
                <w:rFonts w:ascii="Trebuchet MS" w:hAnsi="Trebuchet MS" w:cs="TimesNewRomanPSMT"/>
                <w:sz w:val="22"/>
                <w:szCs w:val="22"/>
              </w:rPr>
              <w:t xml:space="preserve"> Rusijos Federacija, Baltarusijos Respublika, Rusijos Federacijos aneksuotas Krymas, Moldovos </w:t>
            </w:r>
            <w:r>
              <w:rPr>
                <w:rFonts w:ascii="Trebuchet MS" w:hAnsi="Trebuchet MS" w:cs="TimesNewRomanPSMT"/>
                <w:sz w:val="22"/>
                <w:szCs w:val="22"/>
              </w:rPr>
              <w:lastRenderedPageBreak/>
              <w:t>Respublikos Vyriausybės nekontroliuojama Padniestrės teritorija, Sakartvelo Vyriausybės nekontroliuojamos Abchazijos ir Pietų Osetijos teritorijos</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DE7CC"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lastRenderedPageBreak/>
              <w:t xml:space="preserve">1. laisvos formos atitikties deklaracija (pavyzdinė deklaracijos forma pridedama </w:t>
            </w:r>
            <w:hyperlink r:id="rId26" w:anchor="_Pirkimo_sąlygų_8" w:history="1">
              <w:r>
                <w:rPr>
                  <w:rStyle w:val="Hyperlink"/>
                  <w:rFonts w:ascii="Trebuchet MS" w:eastAsia="Calibri" w:hAnsi="Trebuchet MS" w:cs="Times New Roman"/>
                  <w:color w:val="0070C0"/>
                  <w:sz w:val="22"/>
                  <w:szCs w:val="22"/>
                </w:rPr>
                <w:t>Pirkimo specialiųjų sąlygų 8 priede</w:t>
              </w:r>
            </w:hyperlink>
            <w:r>
              <w:rPr>
                <w:rFonts w:ascii="Trebuchet MS" w:hAnsi="Trebuchet MS"/>
                <w:sz w:val="22"/>
                <w:szCs w:val="22"/>
              </w:rPr>
              <w:t>).</w:t>
            </w:r>
          </w:p>
          <w:p w14:paraId="63D2548D" w14:textId="77777777" w:rsidR="00E12132" w:rsidRDefault="00E12132">
            <w:pPr>
              <w:spacing w:after="0" w:line="240" w:lineRule="auto"/>
              <w:rPr>
                <w:rFonts w:ascii="Trebuchet MS" w:hAnsi="Trebuchet MS"/>
                <w:sz w:val="22"/>
                <w:szCs w:val="22"/>
                <w:lang w:eastAsia="en-GB"/>
              </w:rPr>
            </w:pPr>
          </w:p>
          <w:p w14:paraId="17027E17" w14:textId="36CA6FDD"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2. jeigu perkančiajai organizacijai kyla abejonių dėl tiekėjo nurodytos informacijos, įrodančios šio punkto reikalavimus, teisingumo, ji iš galimo laimėtojo paprašys pateikti</w:t>
            </w:r>
            <w:r>
              <w:rPr>
                <w:rFonts w:ascii="Trebuchet MS" w:hAnsi="Trebuchet MS"/>
                <w:sz w:val="22"/>
                <w:szCs w:val="22"/>
              </w:rPr>
              <w:t xml:space="preserve"> </w:t>
            </w:r>
            <w:r>
              <w:rPr>
                <w:rFonts w:ascii="Trebuchet MS" w:hAnsi="Trebuchet MS"/>
                <w:sz w:val="22"/>
                <w:szCs w:val="22"/>
                <w:lang w:eastAsia="en-GB"/>
              </w:rPr>
              <w:t>vieną ar kelis žemiau nurodytus dokumentus</w:t>
            </w:r>
            <w:r w:rsidR="00507790">
              <w:rPr>
                <w:rFonts w:ascii="Trebuchet MS" w:hAnsi="Trebuchet MS"/>
                <w:sz w:val="22"/>
                <w:szCs w:val="22"/>
                <w:lang w:eastAsia="en-GB"/>
              </w:rPr>
              <w:t xml:space="preserve"> ir/ar paaiškinimus</w:t>
            </w:r>
            <w:r>
              <w:rPr>
                <w:rFonts w:ascii="Trebuchet MS" w:hAnsi="Trebuchet MS"/>
                <w:sz w:val="22"/>
                <w:szCs w:val="22"/>
                <w:lang w:eastAsia="en-GB"/>
              </w:rPr>
              <w:t>:</w:t>
            </w:r>
          </w:p>
          <w:p w14:paraId="55ABFC2A"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41F5BFDC"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2.2. Juridinių asmenų registro (JAR) išplėstinį išrašą su istorija;</w:t>
            </w:r>
          </w:p>
          <w:p w14:paraId="0BCE2448"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7E528AF6"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3FA9F109"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2.5. asmens tapatybę patvirtinančio dokumento (tapatybės kortelės ar paso) kopiją;</w:t>
            </w:r>
          </w:p>
          <w:p w14:paraId="7590AEDF"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4A91A197"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4FF0EC01"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2.8. įmonės/ įmonių grupės organizacinę struktūrą (kai yra daugiau nei viena tiekėją, subtiekėją ar kitą ūkio subjektą, </w:t>
            </w:r>
            <w:r>
              <w:rPr>
                <w:rFonts w:ascii="Trebuchet MS" w:eastAsia="Times New Roman" w:hAnsi="Trebuchet MS" w:cs="Times New Roman"/>
                <w:color w:val="auto"/>
                <w:sz w:val="22"/>
                <w:szCs w:val="22"/>
                <w:lang w:val="lt-LT"/>
              </w:rPr>
              <w:lastRenderedPageBreak/>
              <w:t>kurio pajėgumais remiamasi, kontroliuojančių asmenų (iki galutinio kontrolės turėtojo) grandis);</w:t>
            </w:r>
          </w:p>
          <w:p w14:paraId="689ACD82" w14:textId="77777777" w:rsidR="00E12132" w:rsidRDefault="00E12132">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2.9. atitinkamus valstybės narės ar trečiosios šalies dokumentus;</w:t>
            </w:r>
          </w:p>
          <w:p w14:paraId="15CAEAB1" w14:textId="2BA230DA" w:rsidR="00E12132" w:rsidRDefault="009261A4">
            <w:pPr>
              <w:pStyle w:val="BodyA"/>
              <w:spacing w:line="240" w:lineRule="auto"/>
              <w:jc w:val="both"/>
              <w:rPr>
                <w:rFonts w:ascii="Trebuchet MS" w:eastAsia="Times New Roman" w:hAnsi="Trebuchet MS" w:cs="Times New Roman"/>
                <w:color w:val="auto"/>
                <w:sz w:val="22"/>
                <w:szCs w:val="22"/>
                <w:lang w:val="lt-LT"/>
              </w:rPr>
            </w:pPr>
            <w:r w:rsidRPr="009261A4">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r>
              <w:rPr>
                <w:rFonts w:ascii="Trebuchet MS" w:eastAsia="Times New Roman" w:hAnsi="Trebuchet MS" w:cs="Times New Roman"/>
                <w:color w:val="auto"/>
                <w:sz w:val="22"/>
                <w:szCs w:val="22"/>
                <w:lang w:val="lt-LT"/>
              </w:rPr>
              <w:t>)</w:t>
            </w:r>
            <w:r w:rsidR="00EB2A3D">
              <w:rPr>
                <w:rFonts w:ascii="Trebuchet MS" w:eastAsia="Times New Roman" w:hAnsi="Trebuchet MS" w:cs="Times New Roman"/>
                <w:color w:val="auto"/>
                <w:sz w:val="22"/>
                <w:szCs w:val="22"/>
                <w:lang w:val="lt-LT"/>
              </w:rPr>
              <w:t>.</w:t>
            </w:r>
          </w:p>
          <w:p w14:paraId="0FABA0E5" w14:textId="77777777" w:rsidR="009261A4" w:rsidRDefault="009261A4">
            <w:pPr>
              <w:pStyle w:val="BodyA"/>
              <w:spacing w:line="240" w:lineRule="auto"/>
              <w:jc w:val="both"/>
              <w:rPr>
                <w:rFonts w:ascii="Trebuchet MS" w:eastAsia="Times New Roman" w:hAnsi="Trebuchet MS" w:cs="Times New Roman"/>
                <w:color w:val="auto"/>
                <w:sz w:val="22"/>
                <w:szCs w:val="22"/>
                <w:lang w:val="lt-LT"/>
              </w:rPr>
            </w:pPr>
          </w:p>
          <w:p w14:paraId="249A4272"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4CF3E774" w14:textId="77777777" w:rsidR="00E12132" w:rsidRDefault="00E12132">
            <w:pPr>
              <w:spacing w:after="0" w:line="240" w:lineRule="auto"/>
              <w:rPr>
                <w:rFonts w:ascii="Trebuchet MS" w:hAnsi="Trebuchet MS"/>
                <w:sz w:val="22"/>
                <w:szCs w:val="22"/>
                <w:lang w:eastAsia="en-GB"/>
              </w:rPr>
            </w:pPr>
          </w:p>
          <w:p w14:paraId="44033764"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4A70C088" w14:textId="77777777" w:rsidR="00E12132" w:rsidRDefault="00E12132">
            <w:pPr>
              <w:spacing w:after="0" w:line="240" w:lineRule="auto"/>
              <w:rPr>
                <w:rFonts w:ascii="Trebuchet MS" w:hAnsi="Trebuchet MS"/>
                <w:sz w:val="22"/>
                <w:szCs w:val="22"/>
                <w:lang w:eastAsia="en-GB"/>
              </w:rPr>
            </w:pPr>
          </w:p>
          <w:p w14:paraId="62970D00"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57DAB2E8" w14:textId="77777777" w:rsidR="00E12132" w:rsidRDefault="00E12132">
            <w:pPr>
              <w:spacing w:after="0" w:line="240" w:lineRule="auto"/>
              <w:rPr>
                <w:rFonts w:ascii="Trebuchet MS" w:hAnsi="Trebuchet MS"/>
                <w:sz w:val="22"/>
                <w:szCs w:val="22"/>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7C0E5C6C" w14:textId="77777777" w:rsidR="00E12132" w:rsidRDefault="00E12132">
            <w:pPr>
              <w:spacing w:after="0" w:line="240" w:lineRule="auto"/>
              <w:rPr>
                <w:rFonts w:ascii="Trebuchet MS" w:hAnsi="Trebuchet MS"/>
                <w:sz w:val="22"/>
                <w:szCs w:val="22"/>
              </w:rPr>
            </w:pPr>
          </w:p>
          <w:p w14:paraId="4DFC9BE3"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6EF528A8" w14:textId="77777777" w:rsidR="00E12132" w:rsidRDefault="00E12132">
            <w:pPr>
              <w:spacing w:after="0" w:line="240" w:lineRule="auto"/>
              <w:rPr>
                <w:rFonts w:ascii="Trebuchet MS" w:hAnsi="Trebuchet MS"/>
                <w:sz w:val="22"/>
                <w:szCs w:val="22"/>
                <w:lang w:eastAsia="en-GB"/>
              </w:rPr>
            </w:pPr>
          </w:p>
          <w:p w14:paraId="4E25A307" w14:textId="77777777" w:rsidR="00E12132" w:rsidRDefault="00E12132">
            <w:pPr>
              <w:spacing w:after="0" w:line="240" w:lineRule="auto"/>
              <w:rPr>
                <w:rFonts w:ascii="Trebuchet MS" w:hAnsi="Trebuchet MS"/>
                <w:bCs/>
                <w:color w:val="000000"/>
                <w:sz w:val="22"/>
                <w:szCs w:val="22"/>
              </w:rPr>
            </w:pPr>
            <w:r>
              <w:rPr>
                <w:rFonts w:ascii="Trebuchet MS" w:hAnsi="Trebuchet MS"/>
                <w:bCs/>
                <w:color w:val="000000"/>
                <w:sz w:val="22"/>
                <w:szCs w:val="22"/>
              </w:rPr>
              <w:t xml:space="preserve">Dokumentai, kuriuose nenurodytas jų galiojimo terminas, turi būti </w:t>
            </w:r>
            <w:r>
              <w:rPr>
                <w:rFonts w:ascii="Trebuchet MS" w:hAnsi="Trebuchet MS"/>
                <w:bCs/>
                <w:color w:val="000000"/>
                <w:sz w:val="22"/>
                <w:szCs w:val="22"/>
              </w:rPr>
              <w:lastRenderedPageBreak/>
              <w:t xml:space="preserve">išduoti ar atspausdinti iš informacinės sistemos ne anksčiau kaip likus 3 mėnesiams iki tos dienos, kurią </w:t>
            </w:r>
            <w:r>
              <w:rPr>
                <w:rFonts w:ascii="Trebuchet MS" w:hAnsi="Trebuchet MS"/>
                <w:sz w:val="22"/>
                <w:szCs w:val="22"/>
                <w:lang w:eastAsia="en-GB"/>
              </w:rPr>
              <w:t xml:space="preserve">perkančiosios organizacijos </w:t>
            </w:r>
            <w:r>
              <w:rPr>
                <w:rFonts w:ascii="Trebuchet MS" w:hAnsi="Trebuchet MS"/>
                <w:bCs/>
                <w:color w:val="000000"/>
                <w:sz w:val="22"/>
                <w:szCs w:val="22"/>
              </w:rPr>
              <w:t>prašymu tiekėjas turi pateikti dokumentus.</w:t>
            </w:r>
          </w:p>
          <w:p w14:paraId="14EC0FE6" w14:textId="77777777" w:rsidR="00E12132" w:rsidRDefault="00E12132">
            <w:pPr>
              <w:spacing w:after="0" w:line="240" w:lineRule="auto"/>
              <w:rPr>
                <w:rFonts w:ascii="Trebuchet MS" w:hAnsi="Trebuchet MS"/>
                <w:sz w:val="22"/>
                <w:szCs w:val="22"/>
                <w:lang w:eastAsia="en-GB"/>
              </w:rPr>
            </w:pPr>
          </w:p>
          <w:p w14:paraId="3F2AA18D" w14:textId="77777777" w:rsidR="00E12132" w:rsidRDefault="00E12132">
            <w:pPr>
              <w:pStyle w:val="NoSpacing"/>
              <w:spacing w:line="276" w:lineRule="auto"/>
              <w:jc w:val="both"/>
              <w:rPr>
                <w:rFonts w:ascii="Trebuchet MS" w:eastAsia="Yu Mincho" w:hAnsi="Trebuchet MS" w:cs="Arial"/>
                <w:sz w:val="22"/>
                <w:szCs w:val="22"/>
                <w:lang w:eastAsia="en-US"/>
              </w:rPr>
            </w:pPr>
            <w:r>
              <w:rPr>
                <w:rFonts w:ascii="Trebuchet MS" w:eastAsia="Times New Roman" w:hAnsi="Trebuchet MS"/>
                <w:sz w:val="22"/>
                <w:szCs w:val="22"/>
              </w:rPr>
              <w:t xml:space="preserve">Dokumentai gali būti teikiami lietuvių ir/ar anglų kalbomis. </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48480"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3DBFA04" w14:textId="77777777" w:rsidR="00E12132" w:rsidRDefault="00E12132">
            <w:pPr>
              <w:spacing w:after="0" w:line="240" w:lineRule="auto"/>
              <w:textAlignment w:val="center"/>
              <w:rPr>
                <w:rFonts w:ascii="Trebuchet MS" w:hAnsi="Trebuchet MS"/>
                <w:color w:val="000000"/>
                <w:sz w:val="22"/>
                <w:szCs w:val="22"/>
              </w:rPr>
            </w:pPr>
          </w:p>
          <w:p w14:paraId="19134B4A"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b) a punkte išvardintus  asmenis kontroliuojantys asmenys**</w:t>
            </w:r>
          </w:p>
          <w:p w14:paraId="143C1593" w14:textId="77777777" w:rsidR="00E12132" w:rsidRDefault="00E12132">
            <w:pPr>
              <w:spacing w:after="0" w:line="240" w:lineRule="auto"/>
              <w:textAlignment w:val="center"/>
              <w:rPr>
                <w:rFonts w:ascii="Trebuchet MS" w:hAnsi="Trebuchet MS"/>
                <w:color w:val="000000"/>
                <w:sz w:val="22"/>
                <w:szCs w:val="22"/>
              </w:rPr>
            </w:pPr>
          </w:p>
          <w:p w14:paraId="60146B03"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 Sąvoka „kontroliuojantys asmenys“ aiškinama vadovaujantis VPĮ nuostatomis:</w:t>
            </w:r>
          </w:p>
          <w:p w14:paraId="0A5A3E4A" w14:textId="77777777" w:rsidR="00E12132" w:rsidRDefault="00E12132">
            <w:pPr>
              <w:spacing w:after="0" w:line="240" w:lineRule="auto"/>
              <w:textAlignment w:val="center"/>
              <w:rPr>
                <w:rFonts w:ascii="Trebuchet MS" w:hAnsi="Trebuchet MS"/>
                <w:color w:val="000000"/>
                <w:sz w:val="22"/>
                <w:szCs w:val="22"/>
              </w:rPr>
            </w:pPr>
          </w:p>
          <w:p w14:paraId="43145B73"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Kontroliuojantis asmuo – individualios įmonės savininkas arba juridinis ar fizinis asmuo, kuris kitame juridiniame asmenyje:</w:t>
            </w:r>
          </w:p>
          <w:p w14:paraId="7F0517F3"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1) tiesiogiai ar netiesiogiai valdo daugiau kaip 50 procentų akcijų, pajų, dalių, įnašų ar (ir) balsų juridinio asmens dalyvių susirinkime arba</w:t>
            </w:r>
          </w:p>
          <w:p w14:paraId="0174C8EE"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4D0B7A" w14:textId="77777777" w:rsidR="00E12132" w:rsidRDefault="00E12132">
            <w:pPr>
              <w:spacing w:line="240" w:lineRule="auto"/>
              <w:textAlignment w:val="center"/>
              <w:rPr>
                <w:rFonts w:ascii="Trebuchet MS" w:hAnsi="Trebuchet MS"/>
                <w:color w:val="000000"/>
                <w:sz w:val="22"/>
                <w:szCs w:val="22"/>
              </w:rPr>
            </w:pPr>
            <w:r>
              <w:rPr>
                <w:rFonts w:ascii="Trebuchet MS" w:hAnsi="Trebuchet MS"/>
                <w:color w:val="000000"/>
                <w:sz w:val="22"/>
                <w:szCs w:val="22"/>
              </w:rPr>
              <w:t xml:space="preserve">a) juridinių asmenų atveju – asmenys, kurių metinė finansinė </w:t>
            </w:r>
            <w:r>
              <w:rPr>
                <w:rFonts w:ascii="Trebuchet MS" w:hAnsi="Trebuchet MS"/>
                <w:color w:val="000000"/>
                <w:sz w:val="22"/>
                <w:szCs w:val="22"/>
              </w:rPr>
              <w:lastRenderedPageBreak/>
              <w:t>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BE504A" w14:textId="77777777" w:rsidR="00E12132" w:rsidRDefault="00E12132">
            <w:pPr>
              <w:spacing w:line="240" w:lineRule="auto"/>
              <w:textAlignment w:val="center"/>
              <w:rPr>
                <w:rFonts w:ascii="Trebuchet MS" w:hAnsi="Trebuchet MS"/>
                <w:color w:val="000000"/>
                <w:sz w:val="22"/>
                <w:szCs w:val="22"/>
              </w:rPr>
            </w:pPr>
            <w:r>
              <w:rPr>
                <w:rFonts w:ascii="Trebuchet MS" w:hAnsi="Trebuchet MS"/>
                <w:color w:val="00000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0" w:name="_Ref38291223"/>
      <w:bookmarkStart w:id="61" w:name="_Ref38291334"/>
      <w:bookmarkStart w:id="62" w:name="_Ref38533412"/>
      <w:bookmarkStart w:id="63" w:name="_Toc171000015"/>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0"/>
      <w:bookmarkEnd w:id="61"/>
      <w:bookmarkEnd w:id="62"/>
      <w:bookmarkEnd w:id="63"/>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18FEF89" w14:textId="77777777" w:rsidR="00762A34" w:rsidRDefault="00762A34" w:rsidP="00762A34">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39E54159" w14:textId="77777777" w:rsidR="00762A34" w:rsidRDefault="00762A34" w:rsidP="00762A34">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2B08C06F" w14:textId="77777777" w:rsidR="00762A34" w:rsidRDefault="00762A34" w:rsidP="00762A34">
      <w:pPr>
        <w:pStyle w:val="ListParagraph"/>
        <w:tabs>
          <w:tab w:val="left" w:pos="993"/>
        </w:tabs>
        <w:spacing w:line="240" w:lineRule="auto"/>
        <w:ind w:left="0" w:firstLine="567"/>
        <w:rPr>
          <w:rFonts w:ascii="Trebuchet MS" w:eastAsiaTheme="minorHAnsi" w:hAnsi="Trebuchet MS" w:cstheme="minorHAnsi"/>
          <w:sz w:val="22"/>
          <w:szCs w:val="22"/>
        </w:rPr>
      </w:pPr>
    </w:p>
    <w:p w14:paraId="09CB38A5" w14:textId="77777777" w:rsidR="00762A34" w:rsidRDefault="00762A34" w:rsidP="00762A34">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448CF02" w14:textId="77777777" w:rsidR="00762A34" w:rsidRDefault="00762A34" w:rsidP="00762A34">
      <w:pPr>
        <w:tabs>
          <w:tab w:val="left" w:pos="720"/>
        </w:tabs>
        <w:spacing w:line="240" w:lineRule="auto"/>
        <w:ind w:firstLine="567"/>
        <w:jc w:val="center"/>
        <w:rPr>
          <w:rFonts w:ascii="Trebuchet MS" w:eastAsia="Calibri" w:hAnsi="Trebuchet MS"/>
          <w:b/>
          <w:bCs/>
          <w:sz w:val="22"/>
          <w:szCs w:val="22"/>
          <w:lang w:eastAsia="en-US"/>
        </w:rPr>
      </w:pPr>
    </w:p>
    <w:p w14:paraId="083A5AFE" w14:textId="77777777" w:rsidR="00762A34" w:rsidRDefault="00762A34" w:rsidP="00762A34">
      <w:pPr>
        <w:tabs>
          <w:tab w:val="left" w:pos="720"/>
        </w:tabs>
        <w:spacing w:line="240" w:lineRule="auto"/>
        <w:ind w:firstLine="567"/>
        <w:jc w:val="center"/>
        <w:rPr>
          <w:rFonts w:ascii="Trebuchet MS" w:eastAsia="Calibri" w:hAnsi="Trebuchet MS"/>
          <w:b/>
          <w:bCs/>
          <w:sz w:val="22"/>
          <w:szCs w:val="22"/>
          <w:lang w:eastAsia="en-US"/>
        </w:rPr>
      </w:pPr>
    </w:p>
    <w:p w14:paraId="41C17EE4" w14:textId="77777777" w:rsidR="00762A34" w:rsidRDefault="00762A34" w:rsidP="00762A34">
      <w:pPr>
        <w:pStyle w:val="ListParagraph"/>
        <w:numPr>
          <w:ilvl w:val="0"/>
          <w:numId w:val="17"/>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4" w:name="_Pirkimo_sąlygų_5"/>
      <w:bookmarkStart w:id="65" w:name="_Ref38291379"/>
      <w:bookmarkStart w:id="66" w:name="_Ref38291394"/>
      <w:bookmarkStart w:id="67" w:name="_Ref38898251"/>
      <w:bookmarkEnd w:id="64"/>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8" w:name="_Toc171000016"/>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5"/>
      <w:bookmarkEnd w:id="66"/>
      <w:bookmarkEnd w:id="67"/>
      <w:bookmarkEnd w:id="68"/>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69" w:name="_Pirkimo_sąlygų_6"/>
      <w:bookmarkStart w:id="70" w:name="_Ref38540913"/>
      <w:bookmarkStart w:id="71" w:name="_Ref38898051"/>
      <w:bookmarkStart w:id="72" w:name="_Ref38901392"/>
      <w:bookmarkStart w:id="73" w:name="_Toc171000017"/>
      <w:bookmarkEnd w:id="69"/>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0"/>
      <w:bookmarkEnd w:id="71"/>
      <w:bookmarkEnd w:id="72"/>
      <w:bookmarkEnd w:id="73"/>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8D704D">
      <w:pPr>
        <w:pStyle w:val="Heading2"/>
        <w:ind w:left="5103"/>
        <w:rPr>
          <w:rFonts w:ascii="Trebuchet MS" w:eastAsia="Calibri" w:hAnsi="Trebuchet MS" w:cstheme="minorHAnsi"/>
          <w:color w:val="0070C0"/>
          <w:sz w:val="22"/>
          <w:szCs w:val="22"/>
        </w:rPr>
      </w:pPr>
      <w:bookmarkStart w:id="74" w:name="_Pirkimo_sąlygų_7"/>
      <w:bookmarkStart w:id="75" w:name="_Ref39484039"/>
      <w:bookmarkStart w:id="76" w:name="_Ref40278562"/>
      <w:bookmarkStart w:id="77" w:name="_Toc171000018"/>
      <w:bookmarkEnd w:id="74"/>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5"/>
      <w:bookmarkEnd w:id="76"/>
      <w:bookmarkEnd w:id="77"/>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014F4FA1" w14:textId="77777777" w:rsidR="00913241" w:rsidRDefault="00913241" w:rsidP="00913241">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5AAE8936" w14:textId="77777777" w:rsidR="00913241" w:rsidRPr="00874823" w:rsidRDefault="00913241" w:rsidP="00913241">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4D2BF85" w14:textId="77777777" w:rsidR="00913241" w:rsidRDefault="00913241" w:rsidP="00913241">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540A53FE" w14:textId="77777777" w:rsidR="00913241" w:rsidRDefault="00913241" w:rsidP="00913241">
      <w:pPr>
        <w:pStyle w:val="ListParagraph"/>
        <w:numPr>
          <w:ilvl w:val="0"/>
          <w:numId w:val="31"/>
        </w:numPr>
        <w:tabs>
          <w:tab w:val="left" w:pos="993"/>
        </w:tabs>
        <w:spacing w:after="0" w:line="240" w:lineRule="auto"/>
        <w:ind w:left="0" w:firstLine="709"/>
        <w:jc w:val="both"/>
        <w:rPr>
          <w:rFonts w:ascii="Trebuchet MS" w:hAnsi="Trebuchet MS"/>
          <w:sz w:val="22"/>
          <w:szCs w:val="22"/>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77777777" w:rsidR="003C514A" w:rsidRPr="003C514A"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78" w:name="_Pirkimo_sąlygų_8"/>
      <w:bookmarkStart w:id="79" w:name="_Pirkimo_sąlygų_9"/>
      <w:bookmarkStart w:id="80" w:name="_Toc158619447"/>
      <w:bookmarkStart w:id="81" w:name="_Toc157169789"/>
      <w:bookmarkStart w:id="82" w:name="_Toc153203190"/>
      <w:bookmarkStart w:id="83" w:name="_Toc171000019"/>
      <w:bookmarkStart w:id="84" w:name="_Ref39586171"/>
      <w:bookmarkStart w:id="85" w:name="_Ref39673580"/>
      <w:bookmarkStart w:id="86" w:name="_Ref39674283"/>
      <w:bookmarkEnd w:id="78"/>
      <w:bookmarkEnd w:id="79"/>
      <w:r w:rsidRPr="003C514A">
        <w:rPr>
          <w:rFonts w:ascii="Trebuchet MS" w:eastAsia="Calibri Light" w:hAnsi="Trebuchet MS" w:cs="Times New Roman"/>
          <w:color w:val="0070C0"/>
          <w:sz w:val="22"/>
          <w:szCs w:val="22"/>
        </w:rPr>
        <w:lastRenderedPageBreak/>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bookmarkEnd w:id="80"/>
      <w:bookmarkEnd w:id="81"/>
      <w:bookmarkEnd w:id="82"/>
      <w:bookmarkEnd w:id="83"/>
    </w:p>
    <w:p w14:paraId="499323DF" w14:textId="77777777" w:rsidR="003C514A" w:rsidRPr="003C514A" w:rsidRDefault="003C514A" w:rsidP="003C514A">
      <w:pPr>
        <w:rPr>
          <w:rFonts w:ascii="Trebuchet MS" w:eastAsia="Calibri" w:hAnsi="Trebuchet MS" w:cs="Arial"/>
        </w:rPr>
      </w:pPr>
    </w:p>
    <w:p w14:paraId="519DC0A2" w14:textId="77777777" w:rsidR="009C4C9B" w:rsidRDefault="009C4C9B" w:rsidP="005A7607">
      <w:pPr>
        <w:rPr>
          <w:rFonts w:ascii="Trebuchet MS" w:hAnsi="Trebuchet MS"/>
          <w:sz w:val="16"/>
          <w:szCs w:val="16"/>
        </w:rPr>
      </w:pPr>
    </w:p>
    <w:p w14:paraId="6C1BF240" w14:textId="77777777" w:rsidR="00E82B59" w:rsidRPr="00E82B59" w:rsidRDefault="00E82B59" w:rsidP="00E82B59">
      <w:pPr>
        <w:spacing w:line="256" w:lineRule="auto"/>
        <w:jc w:val="center"/>
        <w:rPr>
          <w:rFonts w:ascii="Trebuchet MS" w:eastAsia="Calibri" w:hAnsi="Trebuchet MS" w:cs="Arial"/>
          <w:kern w:val="2"/>
          <w:sz w:val="22"/>
          <w:szCs w:val="22"/>
          <w:lang w:eastAsia="en-US"/>
          <w14:ligatures w14:val="standardContextual"/>
        </w:rPr>
      </w:pPr>
      <w:r w:rsidRPr="00E82B59">
        <w:rPr>
          <w:rFonts w:ascii="Trebuchet MS" w:eastAsia="Calibri" w:hAnsi="Trebuchet MS" w:cs="Arial"/>
          <w:kern w:val="2"/>
          <w:sz w:val="22"/>
          <w:szCs w:val="22"/>
          <w:lang w:eastAsia="en-US"/>
          <w14:ligatures w14:val="standardContextual"/>
        </w:rPr>
        <w:t>Tiekėjo pavadinimas</w:t>
      </w:r>
    </w:p>
    <w:p w14:paraId="07297864" w14:textId="77777777" w:rsidR="00E82B59" w:rsidRPr="00E82B59" w:rsidRDefault="00E82B59" w:rsidP="00E82B59">
      <w:pPr>
        <w:spacing w:line="256" w:lineRule="auto"/>
        <w:rPr>
          <w:rFonts w:ascii="Trebuchet MS" w:eastAsia="Calibri" w:hAnsi="Trebuchet MS" w:cs="Times New Roman"/>
          <w:b/>
          <w:kern w:val="2"/>
          <w:sz w:val="22"/>
          <w:szCs w:val="22"/>
          <w:lang w:eastAsia="en-US"/>
          <w14:ligatures w14:val="standardContextual"/>
        </w:rPr>
      </w:pPr>
      <w:r w:rsidRPr="00E82B59">
        <w:rPr>
          <w:rFonts w:ascii="Trebuchet MS" w:eastAsia="Times New Roman" w:hAnsi="Trebuchet MS" w:cs="Arial"/>
          <w:b/>
          <w:kern w:val="2"/>
          <w:sz w:val="22"/>
          <w:szCs w:val="22"/>
          <w:lang w:eastAsia="zh-CN"/>
          <w14:ligatures w14:val="standardContextual"/>
        </w:rPr>
        <w:t>VšĮ Kauno miesto poliklinika</w:t>
      </w:r>
      <w:r w:rsidRPr="00E82B59">
        <w:rPr>
          <w:rFonts w:ascii="Trebuchet MS" w:eastAsia="Calibri" w:hAnsi="Trebuchet MS" w:cs="Times New Roman"/>
          <w:b/>
          <w:kern w:val="2"/>
          <w:sz w:val="22"/>
          <w:szCs w:val="22"/>
          <w:lang w:eastAsia="en-US"/>
          <w14:ligatures w14:val="standardContextual"/>
        </w:rPr>
        <w:t xml:space="preserve"> </w:t>
      </w:r>
    </w:p>
    <w:p w14:paraId="5CFC409C" w14:textId="77777777" w:rsidR="00E82B59" w:rsidRPr="00E82B59" w:rsidRDefault="00E82B59" w:rsidP="00E82B59">
      <w:pPr>
        <w:spacing w:line="256" w:lineRule="auto"/>
        <w:jc w:val="center"/>
        <w:rPr>
          <w:rFonts w:ascii="Trebuchet MS" w:eastAsia="Calibri" w:hAnsi="Trebuchet MS" w:cs="Times New Roman"/>
          <w:b/>
          <w:kern w:val="2"/>
          <w:sz w:val="22"/>
          <w:szCs w:val="22"/>
          <w:lang w:eastAsia="en-US"/>
          <w14:ligatures w14:val="standardContextual"/>
        </w:rPr>
      </w:pPr>
      <w:r w:rsidRPr="00E82B59">
        <w:rPr>
          <w:rFonts w:ascii="Trebuchet MS" w:eastAsia="Calibri" w:hAnsi="Trebuchet MS" w:cs="Times New Roman"/>
          <w:b/>
          <w:kern w:val="2"/>
          <w:sz w:val="22"/>
          <w:szCs w:val="22"/>
          <w:lang w:eastAsia="en-US"/>
          <w14:ligatures w14:val="standardContextual"/>
        </w:rPr>
        <w:t>TIEKĖJO DEKLARACIJA</w:t>
      </w:r>
    </w:p>
    <w:p w14:paraId="544787EC" w14:textId="77777777" w:rsidR="00E82B59" w:rsidRPr="00E82B59" w:rsidRDefault="00E82B59" w:rsidP="00E82B59">
      <w:pPr>
        <w:spacing w:line="256" w:lineRule="auto"/>
        <w:jc w:val="center"/>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(data)</w:t>
      </w:r>
    </w:p>
    <w:p w14:paraId="57364E1C" w14:textId="77777777" w:rsidR="00E82B59" w:rsidRPr="00E82B59" w:rsidRDefault="00E82B59" w:rsidP="00E82B59">
      <w:pPr>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 xml:space="preserve">Patvirtinu, kad </w:t>
      </w:r>
      <w:r w:rsidRPr="00E82B59">
        <w:rPr>
          <w:rFonts w:ascii="Trebuchet MS" w:eastAsia="Calibri" w:hAnsi="Trebuchet MS" w:cs="Times New Roman"/>
          <w:b/>
          <w:bCs/>
          <w:kern w:val="2"/>
          <w:sz w:val="22"/>
          <w:szCs w:val="22"/>
          <w:highlight w:val="yellow"/>
          <w:lang w:eastAsia="en-US"/>
          <w14:ligatures w14:val="standardContextual"/>
        </w:rPr>
        <w:t>UAB „………“</w:t>
      </w:r>
      <w:r w:rsidRPr="00E82B59">
        <w:rPr>
          <w:rFonts w:ascii="Trebuchet MS" w:eastAsia="Calibri" w:hAnsi="Trebuchet MS" w:cs="Times New Roman"/>
          <w:kern w:val="2"/>
          <w:sz w:val="22"/>
          <w:szCs w:val="22"/>
          <w:lang w:eastAsia="en-US"/>
          <w14:ligatures w14:val="standardContextual"/>
        </w:rPr>
        <w:t xml:space="preserve"> ir jo siūlomos konkrečiame pirkime </w:t>
      </w:r>
      <w:bookmarkStart w:id="87" w:name="_Hlk146983908"/>
      <w:bookmarkStart w:id="88" w:name="_Hlk124419539"/>
      <w:r w:rsidRPr="00E82B59">
        <w:rPr>
          <w:rFonts w:ascii="Trebuchet MS" w:eastAsia="Calibri" w:hAnsi="Trebuchet MS" w:cs="Times New Roman"/>
          <w:kern w:val="2"/>
          <w:sz w:val="22"/>
          <w:szCs w:val="22"/>
          <w:lang w:eastAsia="en-US"/>
          <w14:ligatures w14:val="standardContextual"/>
        </w:rPr>
        <w:t>„</w:t>
      </w:r>
      <w:r w:rsidRPr="00E82B59">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82B59">
        <w:rPr>
          <w:rFonts w:ascii="Trebuchet MS" w:eastAsia="Calibri" w:hAnsi="Trebuchet MS" w:cs="Times New Roman"/>
          <w:kern w:val="2"/>
          <w:sz w:val="22"/>
          <w:szCs w:val="22"/>
          <w:lang w:eastAsia="en-US"/>
          <w14:ligatures w14:val="standardContextual"/>
        </w:rPr>
        <w:t xml:space="preserve">“ (CVP IS pirkimo Nr. </w:t>
      </w:r>
      <w:bookmarkEnd w:id="87"/>
      <w:r w:rsidRPr="00E82B59">
        <w:rPr>
          <w:rFonts w:ascii="Trebuchet MS" w:eastAsia="Calibri" w:hAnsi="Trebuchet MS" w:cs="Times New Roman"/>
          <w:color w:val="333333"/>
          <w:kern w:val="2"/>
          <w:sz w:val="22"/>
          <w:szCs w:val="22"/>
          <w:shd w:val="clear" w:color="auto" w:fill="FFFFFF"/>
          <w:lang w:eastAsia="en-US"/>
          <w14:ligatures w14:val="standardContextual"/>
        </w:rPr>
        <w:t>_____________</w:t>
      </w:r>
      <w:r w:rsidRPr="00E82B59">
        <w:rPr>
          <w:rFonts w:ascii="Trebuchet MS" w:eastAsia="Calibri" w:hAnsi="Trebuchet MS" w:cs="Times New Roman"/>
          <w:iCs/>
          <w:kern w:val="2"/>
          <w:sz w:val="22"/>
          <w:szCs w:val="22"/>
          <w:lang w:eastAsia="en-US"/>
          <w14:ligatures w14:val="standardContextual"/>
        </w:rPr>
        <w:t>)</w:t>
      </w:r>
      <w:r w:rsidRPr="00E82B59">
        <w:rPr>
          <w:rFonts w:ascii="Trebuchet MS" w:eastAsia="Calibri" w:hAnsi="Trebuchet MS" w:cs="Times New Roman"/>
          <w:kern w:val="2"/>
          <w:sz w:val="22"/>
          <w:szCs w:val="22"/>
          <w:lang w:eastAsia="en-US"/>
          <w14:ligatures w14:val="standardContextual"/>
        </w:rPr>
        <w:t>,</w:t>
      </w:r>
      <w:bookmarkEnd w:id="88"/>
      <w:r w:rsidRPr="00E82B59">
        <w:rPr>
          <w:rFonts w:ascii="Trebuchet MS" w:eastAsia="Calibri" w:hAnsi="Trebuchet MS" w:cs="Times New Roman"/>
          <w:kern w:val="2"/>
          <w:sz w:val="22"/>
          <w:szCs w:val="22"/>
          <w:lang w:eastAsia="en-US"/>
          <w14:ligatures w14:val="standardContextual"/>
        </w:rPr>
        <w:t xml:space="preserve"> prekės nepatenka tarp pasiūlymo atmetimo kriterijų. Tai yra:</w:t>
      </w:r>
    </w:p>
    <w:p w14:paraId="595F7F28"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1)</w:t>
      </w:r>
      <w:r w:rsidRPr="00E82B59">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F9E0C74"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2)</w:t>
      </w:r>
      <w:r w:rsidRPr="00E82B59">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2D509FB3"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3)</w:t>
      </w:r>
      <w:r w:rsidRPr="00E82B59">
        <w:rPr>
          <w:rFonts w:ascii="Trebuchet MS" w:eastAsia="Calibri" w:hAnsi="Trebuchet MS" w:cs="Times New Roman"/>
          <w:kern w:val="2"/>
          <w:sz w:val="22"/>
          <w:szCs w:val="22"/>
          <w:lang w:eastAsia="en-US"/>
          <w14:ligatures w14:val="standardContextual"/>
        </w:rPr>
        <w:tab/>
        <w:t>prekių (įskaitant jų sudedamąsias dalis)/ paslaugų kilmė nėra iš valstybių ar teritorijų, nurodytose Lietuvos Respublikos Vyriausybės patvirtintame valstybių ar teritorijų, su kuriomis susijusiems pasiūlymams taikomas šis pasiūlymo atmetimo pagrindas, sąraše;</w:t>
      </w:r>
    </w:p>
    <w:p w14:paraId="090B5C8A" w14:textId="6F727D8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4)</w:t>
      </w:r>
      <w:r w:rsidRPr="00E82B59">
        <w:rPr>
          <w:rFonts w:ascii="Trebuchet MS" w:eastAsia="Calibri" w:hAnsi="Trebuchet MS" w:cs="Times New Roman"/>
          <w:kern w:val="2"/>
          <w:sz w:val="22"/>
          <w:szCs w:val="22"/>
          <w:lang w:eastAsia="en-US"/>
          <w14:ligatures w14:val="standardContextual"/>
        </w:rPr>
        <w:tab/>
        <w:t xml:space="preserve">Lietuvos Respublikos Vyriausybė, vadovaudamasi Nacionaliniam saugumui užtikrinti svarbių objektų apsaugos įstatyme įtvirtintais kriterijais, nėra priėmusi </w:t>
      </w:r>
      <w:r w:rsidR="00EB2A3D" w:rsidRPr="00E82B59">
        <w:rPr>
          <w:rFonts w:ascii="Trebuchet MS" w:eastAsia="Calibri" w:hAnsi="Trebuchet MS" w:cs="Times New Roman"/>
          <w:kern w:val="2"/>
          <w:sz w:val="22"/>
          <w:szCs w:val="22"/>
          <w:lang w:eastAsia="en-US"/>
          <w14:ligatures w14:val="standardContextual"/>
        </w:rPr>
        <w:t>sprendim</w:t>
      </w:r>
      <w:r w:rsidR="00EB2A3D">
        <w:rPr>
          <w:rFonts w:ascii="Trebuchet MS" w:eastAsia="Calibri" w:hAnsi="Trebuchet MS" w:cs="Times New Roman"/>
          <w:kern w:val="2"/>
          <w:sz w:val="22"/>
          <w:szCs w:val="22"/>
          <w:lang w:eastAsia="en-US"/>
          <w14:ligatures w14:val="standardContextual"/>
        </w:rPr>
        <w:t>o</w:t>
      </w:r>
      <w:r w:rsidRPr="00E82B59">
        <w:rPr>
          <w:rFonts w:ascii="Trebuchet MS" w:eastAsia="Calibri" w:hAnsi="Trebuchet MS" w:cs="Times New Roman"/>
          <w:kern w:val="2"/>
          <w:sz w:val="22"/>
          <w:szCs w:val="22"/>
          <w:lang w:eastAsia="en-US"/>
          <w14:ligatures w14:val="standardContextual"/>
        </w:rPr>
        <w:t xml:space="preserve">, </w:t>
      </w:r>
      <w:r w:rsidR="00EB2A3D" w:rsidRPr="00E82B59">
        <w:rPr>
          <w:rFonts w:ascii="Trebuchet MS" w:eastAsia="Calibri" w:hAnsi="Trebuchet MS" w:cs="Times New Roman"/>
          <w:kern w:val="2"/>
          <w:sz w:val="22"/>
          <w:szCs w:val="22"/>
          <w:lang w:eastAsia="en-US"/>
          <w14:ligatures w14:val="standardContextual"/>
        </w:rPr>
        <w:t>patvirtinan</w:t>
      </w:r>
      <w:r w:rsidR="00EB2A3D">
        <w:rPr>
          <w:rFonts w:ascii="Trebuchet MS" w:eastAsia="Calibri" w:hAnsi="Trebuchet MS" w:cs="Times New Roman"/>
          <w:kern w:val="2"/>
          <w:sz w:val="22"/>
          <w:szCs w:val="22"/>
          <w:lang w:eastAsia="en-US"/>
          <w14:ligatures w14:val="standardContextual"/>
        </w:rPr>
        <w:t>čio</w:t>
      </w:r>
      <w:r w:rsidRPr="00E82B59">
        <w:rPr>
          <w:rFonts w:ascii="Trebuchet MS" w:eastAsia="Calibri" w:hAnsi="Trebuchet MS" w:cs="Times New Roman"/>
          <w:kern w:val="2"/>
          <w:sz w:val="22"/>
          <w:szCs w:val="22"/>
          <w:lang w:eastAsia="en-US"/>
          <w14:ligatures w14:val="standardContextual"/>
        </w:rPr>
        <w:t>, kad 1 ir 2 papunkčiuose nurodyti subjektai ar su jais ketinamas sudaryti (sudarytas) sandoris neatitinka nacionalinio saugumo interesų;</w:t>
      </w:r>
    </w:p>
    <w:p w14:paraId="13E9CAB0"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5)</w:t>
      </w:r>
      <w:r w:rsidRPr="00E82B59">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0B119064" w14:textId="77777777" w:rsidR="00E82B59" w:rsidRPr="00E82B59" w:rsidRDefault="00E82B59" w:rsidP="00E82B59">
      <w:pPr>
        <w:tabs>
          <w:tab w:val="left" w:pos="1276"/>
        </w:tabs>
        <w:spacing w:line="256" w:lineRule="auto"/>
        <w:ind w:firstLine="720"/>
        <w:jc w:val="both"/>
        <w:rPr>
          <w:rFonts w:ascii="Trebuchet MS" w:eastAsia="Trebuchet MS" w:hAnsi="Trebuchet MS" w:cs="Trebuchet MS"/>
          <w:sz w:val="22"/>
          <w:szCs w:val="22"/>
        </w:rPr>
      </w:pPr>
      <w:r w:rsidRPr="00E82B59">
        <w:rPr>
          <w:rFonts w:ascii="Trebuchet MS" w:eastAsia="Trebuchet MS" w:hAnsi="Trebuchet MS" w:cs="Trebuchet MS"/>
          <w:sz w:val="22"/>
          <w:szCs w:val="22"/>
          <w:lang w:eastAsia="en-US"/>
        </w:rPr>
        <w:t xml:space="preserve">6) </w:t>
      </w:r>
      <w:r w:rsidRPr="00E82B59">
        <w:rPr>
          <w:rFonts w:ascii="Trebuchet MS" w:eastAsia="Trebuchet MS" w:hAnsi="Trebuchet MS" w:cs="Trebuchet MS"/>
          <w:color w:val="000000" w:themeColor="text1"/>
          <w:sz w:val="22"/>
          <w:szCs w:val="22"/>
        </w:rPr>
        <w:t>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w:t>
      </w:r>
    </w:p>
    <w:p w14:paraId="3BDD069F" w14:textId="77777777" w:rsidR="00E82B59" w:rsidRPr="00E82B59" w:rsidRDefault="00E82B59" w:rsidP="00E82B59">
      <w:pPr>
        <w:spacing w:line="256" w:lineRule="auto"/>
        <w:jc w:val="both"/>
        <w:rPr>
          <w:rFonts w:ascii="Trebuchet MS" w:eastAsia="Calibri" w:hAnsi="Trebuchet MS" w:cs="Times New Roman"/>
          <w:sz w:val="22"/>
          <w:szCs w:val="22"/>
          <w:highlight w:val="yellow"/>
          <w:lang w:eastAsia="en-US"/>
        </w:rPr>
      </w:pPr>
    </w:p>
    <w:p w14:paraId="2953E7BE" w14:textId="77777777" w:rsidR="00E82B59" w:rsidRPr="00E82B59" w:rsidRDefault="00E82B59" w:rsidP="00E82B59">
      <w:pPr>
        <w:spacing w:line="256" w:lineRule="auto"/>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highlight w:val="yellow"/>
          <w:lang w:eastAsia="en-US"/>
          <w14:ligatures w14:val="standardContextual"/>
        </w:rPr>
        <w:t>Pareigos (pvz., direktorius)</w:t>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t>(parašas)</w:t>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highlight w:val="yellow"/>
          <w:lang w:eastAsia="en-US"/>
          <w14:ligatures w14:val="standardContextual"/>
        </w:rPr>
        <w:t>Vardas, Pavardė</w:t>
      </w:r>
    </w:p>
    <w:p w14:paraId="12EE1FAB" w14:textId="77777777" w:rsidR="00E82B59" w:rsidRPr="00E82B59" w:rsidRDefault="00E82B59" w:rsidP="00E82B59">
      <w:pPr>
        <w:rPr>
          <w:rFonts w:ascii="Trebuchet MS" w:hAnsi="Trebuchet MS"/>
          <w:sz w:val="22"/>
          <w:szCs w:val="22"/>
        </w:rPr>
      </w:pPr>
    </w:p>
    <w:p w14:paraId="5441AD13" w14:textId="77777777" w:rsidR="00E82B59" w:rsidRPr="00E82B59" w:rsidRDefault="00E82B59" w:rsidP="00E82B59">
      <w:pPr>
        <w:rPr>
          <w:rFonts w:ascii="Trebuchet MS" w:hAnsi="Trebuchet MS" w:cs="Arial"/>
          <w:sz w:val="20"/>
          <w:szCs w:val="20"/>
        </w:rPr>
      </w:pPr>
      <w:r w:rsidRPr="00E82B59">
        <w:rPr>
          <w:rFonts w:ascii="Trebuchet MS" w:hAnsi="Trebuchet MS" w:cs="Arial"/>
          <w:sz w:val="20"/>
          <w:szCs w:val="20"/>
        </w:rPr>
        <w:t>* Rusijos Federacija, Baltarusijos Respublika, Rusijos Federacijos aneksuotas Krymas, Moldovos Respublikos Vyriausybės nekontroliuojama Padniestrės teritorija, Sakartvelo Vyriausybės nekontroliuojamos Abchazijos ir Pietų Osetijos teritorijos.</w:t>
      </w:r>
    </w:p>
    <w:p w14:paraId="063134A1" w14:textId="33013D69" w:rsidR="00E82B59" w:rsidRPr="00AC5608" w:rsidRDefault="00E82B59" w:rsidP="005A7607">
      <w:pPr>
        <w:rPr>
          <w:rFonts w:ascii="Trebuchet MS" w:hAnsi="Trebuchet MS"/>
          <w:sz w:val="16"/>
          <w:szCs w:val="16"/>
        </w:rPr>
        <w:sectPr w:rsidR="00E82B59"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AB5541">
      <w:pPr>
        <w:pStyle w:val="Heading2"/>
        <w:ind w:left="5103"/>
        <w:rPr>
          <w:rFonts w:ascii="Trebuchet MS" w:hAnsi="Trebuchet MS"/>
          <w:color w:val="0070C0"/>
          <w:sz w:val="22"/>
          <w:szCs w:val="22"/>
        </w:rPr>
      </w:pPr>
      <w:bookmarkStart w:id="89" w:name="_Toc171000020"/>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4"/>
      <w:bookmarkEnd w:id="85"/>
      <w:bookmarkEnd w:id="86"/>
      <w:bookmarkEnd w:id="89"/>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0347C" w14:textId="77777777" w:rsidR="004C39DC" w:rsidRDefault="004C39DC" w:rsidP="00D05666">
      <w:r>
        <w:separator/>
      </w:r>
    </w:p>
  </w:endnote>
  <w:endnote w:type="continuationSeparator" w:id="0">
    <w:p w14:paraId="3AF7F62E" w14:textId="77777777" w:rsidR="004C39DC" w:rsidRDefault="004C39DC" w:rsidP="00D05666">
      <w:r>
        <w:continuationSeparator/>
      </w:r>
    </w:p>
  </w:endnote>
  <w:endnote w:type="continuationNotice" w:id="1">
    <w:p w14:paraId="452F51A6" w14:textId="77777777" w:rsidR="004C39DC" w:rsidRDefault="004C39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sig w:usb0="00000003" w:usb1="00000000" w:usb2="00000000" w:usb3="00000000" w:csb0="00000001" w:csb1="00000000"/>
  </w:font>
  <w:font w:name="TimesLT">
    <w:altName w:val="Times New Roman"/>
    <w:charset w:val="BA"/>
    <w:family w:val="roman"/>
    <w:pitch w:val="variable"/>
    <w:sig w:usb0="00000000" w:usb1="80000000" w:usb2="00000008"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66166" w14:textId="77777777" w:rsidR="004C39DC" w:rsidRDefault="004C39DC" w:rsidP="00D05666">
      <w:r>
        <w:separator/>
      </w:r>
    </w:p>
  </w:footnote>
  <w:footnote w:type="continuationSeparator" w:id="0">
    <w:p w14:paraId="6EF15615" w14:textId="77777777" w:rsidR="004C39DC" w:rsidRDefault="004C39DC" w:rsidP="00D05666">
      <w:r>
        <w:continuationSeparator/>
      </w:r>
    </w:p>
  </w:footnote>
  <w:footnote w:type="continuationNotice" w:id="1">
    <w:p w14:paraId="46D63BE3" w14:textId="77777777" w:rsidR="004C39DC" w:rsidRDefault="004C39DC">
      <w:pPr>
        <w:spacing w:after="0" w:line="240" w:lineRule="auto"/>
      </w:pPr>
    </w:p>
  </w:footnote>
  <w:footnote w:id="2">
    <w:p w14:paraId="0FEAC0E6" w14:textId="77777777" w:rsidR="00CA07F7" w:rsidRDefault="00CA07F7" w:rsidP="00190453">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F6F30C" w14:textId="77777777" w:rsidR="00CA07F7" w:rsidRDefault="00CA07F7" w:rsidP="00190453">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BD6F5BE" w14:textId="77777777" w:rsidR="00CA07F7" w:rsidRDefault="00CA07F7" w:rsidP="00190453">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271379" w14:textId="77777777" w:rsidR="00CA07F7" w:rsidRPr="007B025F" w:rsidRDefault="00CA07F7" w:rsidP="00BF1C2B">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22B490" w14:textId="77777777" w:rsidR="00CA07F7" w:rsidRPr="007B025F" w:rsidRDefault="00CA07F7" w:rsidP="00F50D23">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F75ED93" w14:textId="77777777" w:rsidR="00CA07F7" w:rsidRDefault="00CA07F7" w:rsidP="00F50D23">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62023212">
    <w:abstractNumId w:val="5"/>
  </w:num>
  <w:num w:numId="2" w16cid:durableId="1545823011">
    <w:abstractNumId w:val="1"/>
  </w:num>
  <w:num w:numId="3" w16cid:durableId="1639219164">
    <w:abstractNumId w:val="25"/>
  </w:num>
  <w:num w:numId="4" w16cid:durableId="1900359216">
    <w:abstractNumId w:val="21"/>
  </w:num>
  <w:num w:numId="5" w16cid:durableId="418186473">
    <w:abstractNumId w:val="26"/>
  </w:num>
  <w:num w:numId="6" w16cid:durableId="1006861742">
    <w:abstractNumId w:val="7"/>
  </w:num>
  <w:num w:numId="7" w16cid:durableId="1706170968">
    <w:abstractNumId w:val="24"/>
  </w:num>
  <w:num w:numId="8" w16cid:durableId="16976041">
    <w:abstractNumId w:val="8"/>
  </w:num>
  <w:num w:numId="9" w16cid:durableId="1840193540">
    <w:abstractNumId w:val="18"/>
  </w:num>
  <w:num w:numId="10" w16cid:durableId="448364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3753110">
    <w:abstractNumId w:val="19"/>
  </w:num>
  <w:num w:numId="12" w16cid:durableId="1440636555">
    <w:abstractNumId w:val="13"/>
  </w:num>
  <w:num w:numId="13" w16cid:durableId="1358851386">
    <w:abstractNumId w:val="20"/>
  </w:num>
  <w:num w:numId="14" w16cid:durableId="1148550619">
    <w:abstractNumId w:val="6"/>
  </w:num>
  <w:num w:numId="15" w16cid:durableId="938878281">
    <w:abstractNumId w:val="5"/>
  </w:num>
  <w:num w:numId="16" w16cid:durableId="28378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07897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8847769">
    <w:abstractNumId w:val="12"/>
  </w:num>
  <w:num w:numId="19" w16cid:durableId="922226253">
    <w:abstractNumId w:val="17"/>
  </w:num>
  <w:num w:numId="20" w16cid:durableId="214975178">
    <w:abstractNumId w:val="23"/>
  </w:num>
  <w:num w:numId="21" w16cid:durableId="1763525265">
    <w:abstractNumId w:val="0"/>
  </w:num>
  <w:num w:numId="22" w16cid:durableId="1877044358">
    <w:abstractNumId w:val="9"/>
  </w:num>
  <w:num w:numId="23" w16cid:durableId="2057074605">
    <w:abstractNumId w:val="16"/>
  </w:num>
  <w:num w:numId="24" w16cid:durableId="691347028">
    <w:abstractNumId w:val="14"/>
  </w:num>
  <w:num w:numId="25" w16cid:durableId="1276592279">
    <w:abstractNumId w:val="2"/>
  </w:num>
  <w:num w:numId="26" w16cid:durableId="758328925">
    <w:abstractNumId w:val="10"/>
  </w:num>
  <w:num w:numId="27" w16cid:durableId="157162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8514861">
    <w:abstractNumId w:val="15"/>
  </w:num>
  <w:num w:numId="29" w16cid:durableId="1112476151">
    <w:abstractNumId w:val="3"/>
  </w:num>
  <w:num w:numId="30" w16cid:durableId="317273504">
    <w:abstractNumId w:val="14"/>
  </w:num>
  <w:num w:numId="31" w16cid:durableId="932711770">
    <w:abstractNumId w:val="4"/>
  </w:num>
  <w:num w:numId="32" w16cid:durableId="1899589795">
    <w:abstractNumId w:val="11"/>
  </w:num>
  <w:num w:numId="33" w16cid:durableId="1967928237">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07"/>
    <w:rsid w:val="00003568"/>
    <w:rsid w:val="000035DA"/>
    <w:rsid w:val="00003A28"/>
    <w:rsid w:val="00003A3F"/>
    <w:rsid w:val="00004521"/>
    <w:rsid w:val="00004A08"/>
    <w:rsid w:val="00004D76"/>
    <w:rsid w:val="00005F36"/>
    <w:rsid w:val="000060AC"/>
    <w:rsid w:val="00006991"/>
    <w:rsid w:val="000074A0"/>
    <w:rsid w:val="00007717"/>
    <w:rsid w:val="00007D23"/>
    <w:rsid w:val="00007EC9"/>
    <w:rsid w:val="00007F36"/>
    <w:rsid w:val="0001089B"/>
    <w:rsid w:val="00010B64"/>
    <w:rsid w:val="00010EAD"/>
    <w:rsid w:val="00010FA6"/>
    <w:rsid w:val="00011887"/>
    <w:rsid w:val="00011A8D"/>
    <w:rsid w:val="00011B40"/>
    <w:rsid w:val="00012892"/>
    <w:rsid w:val="00012BE7"/>
    <w:rsid w:val="0001333C"/>
    <w:rsid w:val="000133D6"/>
    <w:rsid w:val="00013DF0"/>
    <w:rsid w:val="00013EF1"/>
    <w:rsid w:val="00013FF6"/>
    <w:rsid w:val="00014A61"/>
    <w:rsid w:val="00015005"/>
    <w:rsid w:val="00015C75"/>
    <w:rsid w:val="00015FC9"/>
    <w:rsid w:val="0001618D"/>
    <w:rsid w:val="0001658B"/>
    <w:rsid w:val="0001670E"/>
    <w:rsid w:val="00016FDD"/>
    <w:rsid w:val="00017009"/>
    <w:rsid w:val="000206C9"/>
    <w:rsid w:val="00020AF5"/>
    <w:rsid w:val="00020FD4"/>
    <w:rsid w:val="00021574"/>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06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94"/>
    <w:rsid w:val="000C2C07"/>
    <w:rsid w:val="000C317F"/>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79A"/>
    <w:rsid w:val="000E799D"/>
    <w:rsid w:val="000E79E3"/>
    <w:rsid w:val="000E7CF8"/>
    <w:rsid w:val="000F01E1"/>
    <w:rsid w:val="000F04F7"/>
    <w:rsid w:val="000F051B"/>
    <w:rsid w:val="000F05C0"/>
    <w:rsid w:val="000F0BCA"/>
    <w:rsid w:val="000F1287"/>
    <w:rsid w:val="000F1B57"/>
    <w:rsid w:val="000F2282"/>
    <w:rsid w:val="000F2369"/>
    <w:rsid w:val="000F2FF1"/>
    <w:rsid w:val="000F32FF"/>
    <w:rsid w:val="000F403D"/>
    <w:rsid w:val="000F4AA3"/>
    <w:rsid w:val="000F4B8F"/>
    <w:rsid w:val="000F513D"/>
    <w:rsid w:val="000F55E2"/>
    <w:rsid w:val="000F5948"/>
    <w:rsid w:val="000F5F93"/>
    <w:rsid w:val="000F6A77"/>
    <w:rsid w:val="000F6D94"/>
    <w:rsid w:val="000F7102"/>
    <w:rsid w:val="000F725F"/>
    <w:rsid w:val="00100B38"/>
    <w:rsid w:val="001010F7"/>
    <w:rsid w:val="00101313"/>
    <w:rsid w:val="00101C48"/>
    <w:rsid w:val="00101DB0"/>
    <w:rsid w:val="0010270D"/>
    <w:rsid w:val="00102D1D"/>
    <w:rsid w:val="00103779"/>
    <w:rsid w:val="001045A6"/>
    <w:rsid w:val="0010505E"/>
    <w:rsid w:val="001059F7"/>
    <w:rsid w:val="00105FA3"/>
    <w:rsid w:val="0010610E"/>
    <w:rsid w:val="001072BE"/>
    <w:rsid w:val="0010779C"/>
    <w:rsid w:val="00107A04"/>
    <w:rsid w:val="00110481"/>
    <w:rsid w:val="00110512"/>
    <w:rsid w:val="00111429"/>
    <w:rsid w:val="00111943"/>
    <w:rsid w:val="0011199A"/>
    <w:rsid w:val="00111FEB"/>
    <w:rsid w:val="001123B4"/>
    <w:rsid w:val="001126FB"/>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1B1"/>
    <w:rsid w:val="0013140B"/>
    <w:rsid w:val="00131BA4"/>
    <w:rsid w:val="001329A7"/>
    <w:rsid w:val="00132BAE"/>
    <w:rsid w:val="00132C73"/>
    <w:rsid w:val="00132FC0"/>
    <w:rsid w:val="0013353A"/>
    <w:rsid w:val="001340FE"/>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697"/>
    <w:rsid w:val="001607EC"/>
    <w:rsid w:val="001609D9"/>
    <w:rsid w:val="00160A4A"/>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65A6"/>
    <w:rsid w:val="00190453"/>
    <w:rsid w:val="0019130D"/>
    <w:rsid w:val="001914D2"/>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226"/>
    <w:rsid w:val="001B3250"/>
    <w:rsid w:val="001B33A4"/>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5590"/>
    <w:rsid w:val="001C635E"/>
    <w:rsid w:val="001C6757"/>
    <w:rsid w:val="001C6A8E"/>
    <w:rsid w:val="001C762B"/>
    <w:rsid w:val="001C7F48"/>
    <w:rsid w:val="001D1BB0"/>
    <w:rsid w:val="001D2623"/>
    <w:rsid w:val="001D294F"/>
    <w:rsid w:val="001D2CB6"/>
    <w:rsid w:val="001D3362"/>
    <w:rsid w:val="001D3603"/>
    <w:rsid w:val="001D37D8"/>
    <w:rsid w:val="001D414C"/>
    <w:rsid w:val="001D4157"/>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DA3"/>
    <w:rsid w:val="001E61DF"/>
    <w:rsid w:val="001E6703"/>
    <w:rsid w:val="001E6AE4"/>
    <w:rsid w:val="001E76C7"/>
    <w:rsid w:val="001E7E24"/>
    <w:rsid w:val="001F04C1"/>
    <w:rsid w:val="001F141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306AB"/>
    <w:rsid w:val="00231166"/>
    <w:rsid w:val="0023232F"/>
    <w:rsid w:val="00233102"/>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37"/>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C2"/>
    <w:rsid w:val="002602D9"/>
    <w:rsid w:val="002603C7"/>
    <w:rsid w:val="002609DE"/>
    <w:rsid w:val="002616A9"/>
    <w:rsid w:val="002617A4"/>
    <w:rsid w:val="002620D1"/>
    <w:rsid w:val="00262386"/>
    <w:rsid w:val="00262D3D"/>
    <w:rsid w:val="00262D99"/>
    <w:rsid w:val="00263B34"/>
    <w:rsid w:val="00263E7F"/>
    <w:rsid w:val="00263ED5"/>
    <w:rsid w:val="0026424A"/>
    <w:rsid w:val="0026491C"/>
    <w:rsid w:val="00264B13"/>
    <w:rsid w:val="00264EBF"/>
    <w:rsid w:val="0026649F"/>
    <w:rsid w:val="002670AA"/>
    <w:rsid w:val="00267262"/>
    <w:rsid w:val="00267751"/>
    <w:rsid w:val="00267E9A"/>
    <w:rsid w:val="00270113"/>
    <w:rsid w:val="002704B1"/>
    <w:rsid w:val="002707A9"/>
    <w:rsid w:val="002713FB"/>
    <w:rsid w:val="00271411"/>
    <w:rsid w:val="002716D8"/>
    <w:rsid w:val="00272038"/>
    <w:rsid w:val="0027236E"/>
    <w:rsid w:val="00272857"/>
    <w:rsid w:val="0027399D"/>
    <w:rsid w:val="00273F59"/>
    <w:rsid w:val="002740FE"/>
    <w:rsid w:val="00274C8A"/>
    <w:rsid w:val="00274E50"/>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60E2"/>
    <w:rsid w:val="002965CB"/>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BA7"/>
    <w:rsid w:val="002E115D"/>
    <w:rsid w:val="002E120E"/>
    <w:rsid w:val="002E1796"/>
    <w:rsid w:val="002E259F"/>
    <w:rsid w:val="002E2B93"/>
    <w:rsid w:val="002E2CD8"/>
    <w:rsid w:val="002E348F"/>
    <w:rsid w:val="002E3C32"/>
    <w:rsid w:val="002E4331"/>
    <w:rsid w:val="002E4A5A"/>
    <w:rsid w:val="002E5C9B"/>
    <w:rsid w:val="002E5C9E"/>
    <w:rsid w:val="002E5EA9"/>
    <w:rsid w:val="002E6BB6"/>
    <w:rsid w:val="002E7FF0"/>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29CE"/>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063A"/>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4EFD"/>
    <w:rsid w:val="00355501"/>
    <w:rsid w:val="00355743"/>
    <w:rsid w:val="00355846"/>
    <w:rsid w:val="003559E0"/>
    <w:rsid w:val="003568FC"/>
    <w:rsid w:val="00356D0D"/>
    <w:rsid w:val="003576C1"/>
    <w:rsid w:val="00357BB8"/>
    <w:rsid w:val="00357C23"/>
    <w:rsid w:val="003600F2"/>
    <w:rsid w:val="00360DB9"/>
    <w:rsid w:val="00360F9B"/>
    <w:rsid w:val="003613B9"/>
    <w:rsid w:val="00361525"/>
    <w:rsid w:val="003617F1"/>
    <w:rsid w:val="00362719"/>
    <w:rsid w:val="00363134"/>
    <w:rsid w:val="00365384"/>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95"/>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1F88"/>
    <w:rsid w:val="003F2587"/>
    <w:rsid w:val="003F25CB"/>
    <w:rsid w:val="003F3C34"/>
    <w:rsid w:val="003F3EFE"/>
    <w:rsid w:val="003F3FC9"/>
    <w:rsid w:val="003F4245"/>
    <w:rsid w:val="003F5489"/>
    <w:rsid w:val="003F54D8"/>
    <w:rsid w:val="003F5913"/>
    <w:rsid w:val="003F6358"/>
    <w:rsid w:val="003F740A"/>
    <w:rsid w:val="003F7FE3"/>
    <w:rsid w:val="00400269"/>
    <w:rsid w:val="00400DD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3465"/>
    <w:rsid w:val="004635E0"/>
    <w:rsid w:val="00463897"/>
    <w:rsid w:val="004642FA"/>
    <w:rsid w:val="00464400"/>
    <w:rsid w:val="0046472C"/>
    <w:rsid w:val="00465067"/>
    <w:rsid w:val="004658BF"/>
    <w:rsid w:val="00467B1D"/>
    <w:rsid w:val="00467FCB"/>
    <w:rsid w:val="0047047D"/>
    <w:rsid w:val="0047065D"/>
    <w:rsid w:val="00471043"/>
    <w:rsid w:val="004712B7"/>
    <w:rsid w:val="004713B5"/>
    <w:rsid w:val="004713E3"/>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E50"/>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DC"/>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855"/>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669"/>
    <w:rsid w:val="004F0C1D"/>
    <w:rsid w:val="004F1077"/>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48D"/>
    <w:rsid w:val="00511E57"/>
    <w:rsid w:val="00511EA3"/>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43"/>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A41"/>
    <w:rsid w:val="005669CC"/>
    <w:rsid w:val="00566CC6"/>
    <w:rsid w:val="005670A1"/>
    <w:rsid w:val="00567348"/>
    <w:rsid w:val="00567800"/>
    <w:rsid w:val="00567A52"/>
    <w:rsid w:val="00567D50"/>
    <w:rsid w:val="00570722"/>
    <w:rsid w:val="005707F7"/>
    <w:rsid w:val="0057118D"/>
    <w:rsid w:val="0057158C"/>
    <w:rsid w:val="005717E5"/>
    <w:rsid w:val="005717E7"/>
    <w:rsid w:val="0057188A"/>
    <w:rsid w:val="00571EE0"/>
    <w:rsid w:val="00572AF3"/>
    <w:rsid w:val="0057301A"/>
    <w:rsid w:val="00574529"/>
    <w:rsid w:val="005753B6"/>
    <w:rsid w:val="00575DFE"/>
    <w:rsid w:val="005769FF"/>
    <w:rsid w:val="00577180"/>
    <w:rsid w:val="0057745D"/>
    <w:rsid w:val="005778BF"/>
    <w:rsid w:val="00577925"/>
    <w:rsid w:val="00577A72"/>
    <w:rsid w:val="00580519"/>
    <w:rsid w:val="005806D2"/>
    <w:rsid w:val="00582CE9"/>
    <w:rsid w:val="00583195"/>
    <w:rsid w:val="0058377F"/>
    <w:rsid w:val="00583982"/>
    <w:rsid w:val="00583B84"/>
    <w:rsid w:val="00583CA7"/>
    <w:rsid w:val="00584104"/>
    <w:rsid w:val="005844E0"/>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ABC"/>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8E6"/>
    <w:rsid w:val="005A65C8"/>
    <w:rsid w:val="005A74E8"/>
    <w:rsid w:val="005A760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F18"/>
    <w:rsid w:val="005C5BD5"/>
    <w:rsid w:val="005C6716"/>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B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02F"/>
    <w:rsid w:val="006165EC"/>
    <w:rsid w:val="0061733E"/>
    <w:rsid w:val="0061741C"/>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8AF"/>
    <w:rsid w:val="00664184"/>
    <w:rsid w:val="00664C39"/>
    <w:rsid w:val="0066500F"/>
    <w:rsid w:val="00665508"/>
    <w:rsid w:val="00665D82"/>
    <w:rsid w:val="00666B6D"/>
    <w:rsid w:val="00670121"/>
    <w:rsid w:val="00670373"/>
    <w:rsid w:val="00670B52"/>
    <w:rsid w:val="006715F4"/>
    <w:rsid w:val="00671B2B"/>
    <w:rsid w:val="00671DB5"/>
    <w:rsid w:val="0067281B"/>
    <w:rsid w:val="0067282A"/>
    <w:rsid w:val="00673538"/>
    <w:rsid w:val="00674EF6"/>
    <w:rsid w:val="006752D5"/>
    <w:rsid w:val="00675AFC"/>
    <w:rsid w:val="00676607"/>
    <w:rsid w:val="006773B6"/>
    <w:rsid w:val="00677704"/>
    <w:rsid w:val="00680281"/>
    <w:rsid w:val="006806A5"/>
    <w:rsid w:val="00681B70"/>
    <w:rsid w:val="00681CDE"/>
    <w:rsid w:val="00681E77"/>
    <w:rsid w:val="006824FC"/>
    <w:rsid w:val="006837D6"/>
    <w:rsid w:val="0068448B"/>
    <w:rsid w:val="00684A39"/>
    <w:rsid w:val="006851DB"/>
    <w:rsid w:val="00685538"/>
    <w:rsid w:val="00685C49"/>
    <w:rsid w:val="00685F30"/>
    <w:rsid w:val="006864E5"/>
    <w:rsid w:val="0068660C"/>
    <w:rsid w:val="006876B2"/>
    <w:rsid w:val="006876D9"/>
    <w:rsid w:val="00687997"/>
    <w:rsid w:val="00687E47"/>
    <w:rsid w:val="0069025B"/>
    <w:rsid w:val="00690580"/>
    <w:rsid w:val="0069058D"/>
    <w:rsid w:val="006905BD"/>
    <w:rsid w:val="006906C5"/>
    <w:rsid w:val="00690B5C"/>
    <w:rsid w:val="00691113"/>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127A"/>
    <w:rsid w:val="006A1307"/>
    <w:rsid w:val="006A13BA"/>
    <w:rsid w:val="006A2327"/>
    <w:rsid w:val="006A2889"/>
    <w:rsid w:val="006A3033"/>
    <w:rsid w:val="006A385D"/>
    <w:rsid w:val="006A4AF7"/>
    <w:rsid w:val="006A53AB"/>
    <w:rsid w:val="006A58FD"/>
    <w:rsid w:val="006A5FCC"/>
    <w:rsid w:val="006A6750"/>
    <w:rsid w:val="006A675A"/>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CC2"/>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57F"/>
    <w:rsid w:val="006E28D7"/>
    <w:rsid w:val="006E2957"/>
    <w:rsid w:val="006E2F05"/>
    <w:rsid w:val="006E3394"/>
    <w:rsid w:val="006E3B29"/>
    <w:rsid w:val="006E5188"/>
    <w:rsid w:val="006E533D"/>
    <w:rsid w:val="006E6883"/>
    <w:rsid w:val="006E75C7"/>
    <w:rsid w:val="006E7679"/>
    <w:rsid w:val="006F04B6"/>
    <w:rsid w:val="006F2478"/>
    <w:rsid w:val="006F2F71"/>
    <w:rsid w:val="006F4380"/>
    <w:rsid w:val="006F506C"/>
    <w:rsid w:val="006F5B33"/>
    <w:rsid w:val="006F631C"/>
    <w:rsid w:val="006F6DAA"/>
    <w:rsid w:val="006F7115"/>
    <w:rsid w:val="00701093"/>
    <w:rsid w:val="00701577"/>
    <w:rsid w:val="0070177A"/>
    <w:rsid w:val="007022FB"/>
    <w:rsid w:val="0070256E"/>
    <w:rsid w:val="00702AF5"/>
    <w:rsid w:val="00702FDC"/>
    <w:rsid w:val="00703132"/>
    <w:rsid w:val="00703430"/>
    <w:rsid w:val="0070349D"/>
    <w:rsid w:val="00704310"/>
    <w:rsid w:val="007046CE"/>
    <w:rsid w:val="00705DBB"/>
    <w:rsid w:val="0070681D"/>
    <w:rsid w:val="00706BD5"/>
    <w:rsid w:val="00706F4D"/>
    <w:rsid w:val="00707712"/>
    <w:rsid w:val="00707CEC"/>
    <w:rsid w:val="007101B7"/>
    <w:rsid w:val="00710F05"/>
    <w:rsid w:val="00710F21"/>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49"/>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A34"/>
    <w:rsid w:val="00762B52"/>
    <w:rsid w:val="00762EE5"/>
    <w:rsid w:val="007630E3"/>
    <w:rsid w:val="00764CFF"/>
    <w:rsid w:val="00764FD6"/>
    <w:rsid w:val="00764FEE"/>
    <w:rsid w:val="00765189"/>
    <w:rsid w:val="007654C6"/>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2B3B"/>
    <w:rsid w:val="00782BF8"/>
    <w:rsid w:val="00782DCD"/>
    <w:rsid w:val="007834AA"/>
    <w:rsid w:val="00783536"/>
    <w:rsid w:val="00783C19"/>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672"/>
    <w:rsid w:val="00791E5B"/>
    <w:rsid w:val="00791FC9"/>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B7DC0"/>
    <w:rsid w:val="007C0612"/>
    <w:rsid w:val="007C0AD0"/>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8FD"/>
    <w:rsid w:val="0080269D"/>
    <w:rsid w:val="00803FD1"/>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F2"/>
    <w:rsid w:val="00830448"/>
    <w:rsid w:val="008305F0"/>
    <w:rsid w:val="00830CAF"/>
    <w:rsid w:val="00830D3F"/>
    <w:rsid w:val="00831187"/>
    <w:rsid w:val="00831650"/>
    <w:rsid w:val="008320EC"/>
    <w:rsid w:val="0083270B"/>
    <w:rsid w:val="0083310A"/>
    <w:rsid w:val="008335C6"/>
    <w:rsid w:val="00833AB8"/>
    <w:rsid w:val="00834753"/>
    <w:rsid w:val="00834CBF"/>
    <w:rsid w:val="00835378"/>
    <w:rsid w:val="008358C9"/>
    <w:rsid w:val="00835AA5"/>
    <w:rsid w:val="00836AC1"/>
    <w:rsid w:val="00837056"/>
    <w:rsid w:val="008402E9"/>
    <w:rsid w:val="008409D4"/>
    <w:rsid w:val="00840BEE"/>
    <w:rsid w:val="0084131B"/>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4707"/>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030"/>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567"/>
    <w:rsid w:val="008A4861"/>
    <w:rsid w:val="008A51A5"/>
    <w:rsid w:val="008A5606"/>
    <w:rsid w:val="008A5873"/>
    <w:rsid w:val="008A5D2E"/>
    <w:rsid w:val="008A6002"/>
    <w:rsid w:val="008A60BA"/>
    <w:rsid w:val="008A6B05"/>
    <w:rsid w:val="008A7273"/>
    <w:rsid w:val="008A7E15"/>
    <w:rsid w:val="008B1527"/>
    <w:rsid w:val="008B1FB2"/>
    <w:rsid w:val="008B27B3"/>
    <w:rsid w:val="008B31B9"/>
    <w:rsid w:val="008B47EE"/>
    <w:rsid w:val="008B4851"/>
    <w:rsid w:val="008B5444"/>
    <w:rsid w:val="008B5670"/>
    <w:rsid w:val="008B6309"/>
    <w:rsid w:val="008B6A96"/>
    <w:rsid w:val="008B6B87"/>
    <w:rsid w:val="008B6C07"/>
    <w:rsid w:val="008B7377"/>
    <w:rsid w:val="008B786C"/>
    <w:rsid w:val="008B7E07"/>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1E9"/>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0E3"/>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B90"/>
    <w:rsid w:val="00911C54"/>
    <w:rsid w:val="009122A7"/>
    <w:rsid w:val="00912795"/>
    <w:rsid w:val="00913029"/>
    <w:rsid w:val="00913241"/>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1A4"/>
    <w:rsid w:val="009265B6"/>
    <w:rsid w:val="009270D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A92"/>
    <w:rsid w:val="0096108B"/>
    <w:rsid w:val="00961502"/>
    <w:rsid w:val="009621A2"/>
    <w:rsid w:val="0096248C"/>
    <w:rsid w:val="00963009"/>
    <w:rsid w:val="0096353F"/>
    <w:rsid w:val="009639C8"/>
    <w:rsid w:val="00963E07"/>
    <w:rsid w:val="0096424C"/>
    <w:rsid w:val="00965241"/>
    <w:rsid w:val="00965310"/>
    <w:rsid w:val="009655C4"/>
    <w:rsid w:val="0096562F"/>
    <w:rsid w:val="009657AE"/>
    <w:rsid w:val="00965894"/>
    <w:rsid w:val="00966032"/>
    <w:rsid w:val="0096678C"/>
    <w:rsid w:val="009670AC"/>
    <w:rsid w:val="00967185"/>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96F"/>
    <w:rsid w:val="00996A31"/>
    <w:rsid w:val="00996CFA"/>
    <w:rsid w:val="0099736C"/>
    <w:rsid w:val="00997429"/>
    <w:rsid w:val="009978CF"/>
    <w:rsid w:val="009A0034"/>
    <w:rsid w:val="009A0886"/>
    <w:rsid w:val="009A180D"/>
    <w:rsid w:val="009A1D10"/>
    <w:rsid w:val="009A201E"/>
    <w:rsid w:val="009A3252"/>
    <w:rsid w:val="009A3912"/>
    <w:rsid w:val="009A3A73"/>
    <w:rsid w:val="009A43BF"/>
    <w:rsid w:val="009A50B5"/>
    <w:rsid w:val="009A56B9"/>
    <w:rsid w:val="009A61DC"/>
    <w:rsid w:val="009A6678"/>
    <w:rsid w:val="009A726E"/>
    <w:rsid w:val="009A7D11"/>
    <w:rsid w:val="009B1258"/>
    <w:rsid w:val="009B2302"/>
    <w:rsid w:val="009B2D7A"/>
    <w:rsid w:val="009B3266"/>
    <w:rsid w:val="009B338B"/>
    <w:rsid w:val="009B3AF8"/>
    <w:rsid w:val="009B3D97"/>
    <w:rsid w:val="009B3F3E"/>
    <w:rsid w:val="009B3FDD"/>
    <w:rsid w:val="009B490F"/>
    <w:rsid w:val="009B4F7E"/>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0E30"/>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7B3"/>
    <w:rsid w:val="009E3E43"/>
    <w:rsid w:val="009E43D5"/>
    <w:rsid w:val="009E46B6"/>
    <w:rsid w:val="009E46BC"/>
    <w:rsid w:val="009E4CDE"/>
    <w:rsid w:val="009E53A2"/>
    <w:rsid w:val="009E61A9"/>
    <w:rsid w:val="009E61F1"/>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EA1"/>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640"/>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F3E"/>
    <w:rsid w:val="00A222A1"/>
    <w:rsid w:val="00A22739"/>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266"/>
    <w:rsid w:val="00A37503"/>
    <w:rsid w:val="00A41AC1"/>
    <w:rsid w:val="00A41CA4"/>
    <w:rsid w:val="00A42B33"/>
    <w:rsid w:val="00A42FE7"/>
    <w:rsid w:val="00A43140"/>
    <w:rsid w:val="00A4344E"/>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7A"/>
    <w:rsid w:val="00A759A5"/>
    <w:rsid w:val="00A76E3A"/>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2E8"/>
    <w:rsid w:val="00A865DA"/>
    <w:rsid w:val="00A90AF8"/>
    <w:rsid w:val="00A9147C"/>
    <w:rsid w:val="00A91483"/>
    <w:rsid w:val="00A92149"/>
    <w:rsid w:val="00A92611"/>
    <w:rsid w:val="00A934E0"/>
    <w:rsid w:val="00A93C5D"/>
    <w:rsid w:val="00A940CF"/>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71F"/>
    <w:rsid w:val="00B86AEE"/>
    <w:rsid w:val="00B86CBC"/>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74C"/>
    <w:rsid w:val="00BB1ED5"/>
    <w:rsid w:val="00BB2F46"/>
    <w:rsid w:val="00BB36E0"/>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1F"/>
    <w:rsid w:val="00BC7052"/>
    <w:rsid w:val="00BC759E"/>
    <w:rsid w:val="00BC7F89"/>
    <w:rsid w:val="00BD00CF"/>
    <w:rsid w:val="00BD0C86"/>
    <w:rsid w:val="00BD22D9"/>
    <w:rsid w:val="00BD3C64"/>
    <w:rsid w:val="00BD41D7"/>
    <w:rsid w:val="00BD4544"/>
    <w:rsid w:val="00BD584D"/>
    <w:rsid w:val="00BD65B2"/>
    <w:rsid w:val="00BD7C43"/>
    <w:rsid w:val="00BE0587"/>
    <w:rsid w:val="00BE13B2"/>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8BA"/>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F33"/>
    <w:rsid w:val="00C602D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A50"/>
    <w:rsid w:val="00C65CAE"/>
    <w:rsid w:val="00C665FD"/>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7F7"/>
    <w:rsid w:val="00CA0BD8"/>
    <w:rsid w:val="00CA0DA0"/>
    <w:rsid w:val="00CA123E"/>
    <w:rsid w:val="00CA1743"/>
    <w:rsid w:val="00CA237E"/>
    <w:rsid w:val="00CA4139"/>
    <w:rsid w:val="00CA42C1"/>
    <w:rsid w:val="00CA47CB"/>
    <w:rsid w:val="00CA5166"/>
    <w:rsid w:val="00CA54F8"/>
    <w:rsid w:val="00CA64E1"/>
    <w:rsid w:val="00CA77FA"/>
    <w:rsid w:val="00CB1979"/>
    <w:rsid w:val="00CB1BFC"/>
    <w:rsid w:val="00CB1C73"/>
    <w:rsid w:val="00CB1F7F"/>
    <w:rsid w:val="00CB20ED"/>
    <w:rsid w:val="00CB21ED"/>
    <w:rsid w:val="00CB2B0E"/>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56B"/>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202BA"/>
    <w:rsid w:val="00D20B5F"/>
    <w:rsid w:val="00D20F48"/>
    <w:rsid w:val="00D22226"/>
    <w:rsid w:val="00D232F1"/>
    <w:rsid w:val="00D23CC8"/>
    <w:rsid w:val="00D23CE6"/>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6ADF"/>
    <w:rsid w:val="00D4785E"/>
    <w:rsid w:val="00D5003D"/>
    <w:rsid w:val="00D5020B"/>
    <w:rsid w:val="00D50778"/>
    <w:rsid w:val="00D50D63"/>
    <w:rsid w:val="00D51C5E"/>
    <w:rsid w:val="00D52566"/>
    <w:rsid w:val="00D526C8"/>
    <w:rsid w:val="00D53BF4"/>
    <w:rsid w:val="00D5428E"/>
    <w:rsid w:val="00D54741"/>
    <w:rsid w:val="00D54F5F"/>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A7F74"/>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711"/>
    <w:rsid w:val="00DE5DAA"/>
    <w:rsid w:val="00DE5F20"/>
    <w:rsid w:val="00DE661B"/>
    <w:rsid w:val="00DE67DD"/>
    <w:rsid w:val="00DE6E2B"/>
    <w:rsid w:val="00DE7037"/>
    <w:rsid w:val="00DF0AF7"/>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20832"/>
    <w:rsid w:val="00E20941"/>
    <w:rsid w:val="00E209FB"/>
    <w:rsid w:val="00E20B63"/>
    <w:rsid w:val="00E21018"/>
    <w:rsid w:val="00E213D4"/>
    <w:rsid w:val="00E217CA"/>
    <w:rsid w:val="00E2216E"/>
    <w:rsid w:val="00E22382"/>
    <w:rsid w:val="00E2272C"/>
    <w:rsid w:val="00E22FEC"/>
    <w:rsid w:val="00E23403"/>
    <w:rsid w:val="00E24351"/>
    <w:rsid w:val="00E24B5E"/>
    <w:rsid w:val="00E24BA1"/>
    <w:rsid w:val="00E2504A"/>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7152"/>
    <w:rsid w:val="00E50D81"/>
    <w:rsid w:val="00E50F51"/>
    <w:rsid w:val="00E50F94"/>
    <w:rsid w:val="00E52B67"/>
    <w:rsid w:val="00E53CA2"/>
    <w:rsid w:val="00E53E12"/>
    <w:rsid w:val="00E54362"/>
    <w:rsid w:val="00E54BE2"/>
    <w:rsid w:val="00E55B0A"/>
    <w:rsid w:val="00E55E1A"/>
    <w:rsid w:val="00E56BA8"/>
    <w:rsid w:val="00E57702"/>
    <w:rsid w:val="00E577C7"/>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2D7B"/>
    <w:rsid w:val="00E93148"/>
    <w:rsid w:val="00E934AE"/>
    <w:rsid w:val="00E934C8"/>
    <w:rsid w:val="00E93534"/>
    <w:rsid w:val="00E93F89"/>
    <w:rsid w:val="00E941C9"/>
    <w:rsid w:val="00E94274"/>
    <w:rsid w:val="00E9431B"/>
    <w:rsid w:val="00E9470E"/>
    <w:rsid w:val="00E957CD"/>
    <w:rsid w:val="00E95964"/>
    <w:rsid w:val="00E959F1"/>
    <w:rsid w:val="00E95A2C"/>
    <w:rsid w:val="00E95F7F"/>
    <w:rsid w:val="00E96378"/>
    <w:rsid w:val="00E9667A"/>
    <w:rsid w:val="00E96E22"/>
    <w:rsid w:val="00E97228"/>
    <w:rsid w:val="00E97C7F"/>
    <w:rsid w:val="00EA001C"/>
    <w:rsid w:val="00EA0CD1"/>
    <w:rsid w:val="00EA100E"/>
    <w:rsid w:val="00EA141A"/>
    <w:rsid w:val="00EA1790"/>
    <w:rsid w:val="00EA256A"/>
    <w:rsid w:val="00EA3002"/>
    <w:rsid w:val="00EA4193"/>
    <w:rsid w:val="00EA4667"/>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A3D"/>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68"/>
    <w:rsid w:val="00EC0799"/>
    <w:rsid w:val="00EC121F"/>
    <w:rsid w:val="00EC1554"/>
    <w:rsid w:val="00EC1B6F"/>
    <w:rsid w:val="00EC31E4"/>
    <w:rsid w:val="00EC3339"/>
    <w:rsid w:val="00EC3731"/>
    <w:rsid w:val="00EC3E8D"/>
    <w:rsid w:val="00EC42F8"/>
    <w:rsid w:val="00EC4773"/>
    <w:rsid w:val="00EC4989"/>
    <w:rsid w:val="00EC4A1B"/>
    <w:rsid w:val="00EC4EBE"/>
    <w:rsid w:val="00EC5275"/>
    <w:rsid w:val="00EC580D"/>
    <w:rsid w:val="00EC661C"/>
    <w:rsid w:val="00EC76CF"/>
    <w:rsid w:val="00EC77B6"/>
    <w:rsid w:val="00EC7B7E"/>
    <w:rsid w:val="00ED0AF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DE"/>
    <w:rsid w:val="00F22BAD"/>
    <w:rsid w:val="00F235F7"/>
    <w:rsid w:val="00F2421D"/>
    <w:rsid w:val="00F25241"/>
    <w:rsid w:val="00F270FF"/>
    <w:rsid w:val="00F27FF5"/>
    <w:rsid w:val="00F302A5"/>
    <w:rsid w:val="00F308B9"/>
    <w:rsid w:val="00F30AA8"/>
    <w:rsid w:val="00F31B00"/>
    <w:rsid w:val="00F32018"/>
    <w:rsid w:val="00F32DE5"/>
    <w:rsid w:val="00F332DC"/>
    <w:rsid w:val="00F33516"/>
    <w:rsid w:val="00F33852"/>
    <w:rsid w:val="00F33A43"/>
    <w:rsid w:val="00F34532"/>
    <w:rsid w:val="00F346E3"/>
    <w:rsid w:val="00F34725"/>
    <w:rsid w:val="00F34CAD"/>
    <w:rsid w:val="00F3565B"/>
    <w:rsid w:val="00F35C40"/>
    <w:rsid w:val="00F36428"/>
    <w:rsid w:val="00F3656D"/>
    <w:rsid w:val="00F368F7"/>
    <w:rsid w:val="00F36AA8"/>
    <w:rsid w:val="00F36F43"/>
    <w:rsid w:val="00F37882"/>
    <w:rsid w:val="00F40BD7"/>
    <w:rsid w:val="00F40CC2"/>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C23"/>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D78"/>
    <w:rsid w:val="00FB0339"/>
    <w:rsid w:val="00FB059B"/>
    <w:rsid w:val="00FB0B64"/>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607"/>
    <w:rsid w:val="00FF5672"/>
    <w:rsid w:val="00FF5BD4"/>
    <w:rsid w:val="00FF607F"/>
    <w:rsid w:val="00FF6252"/>
    <w:rsid w:val="00FF6DA7"/>
    <w:rsid w:val="00FF769F"/>
    <w:rsid w:val="00FF7780"/>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A0D1B4"/>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Char Char Char Char Char"/>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
    <w:name w:val="Numatytasis pastraipos šriftas"/>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1098063693">
          <w:marLeft w:val="0"/>
          <w:marRight w:val="0"/>
          <w:marTop w:val="0"/>
          <w:marBottom w:val="0"/>
          <w:divBdr>
            <w:top w:val="none" w:sz="0" w:space="0" w:color="auto"/>
            <w:left w:val="none" w:sz="0" w:space="0" w:color="auto"/>
            <w:bottom w:val="none" w:sz="0" w:space="0" w:color="auto"/>
            <w:right w:val="none" w:sz="0" w:space="0" w:color="auto"/>
          </w:divBdr>
          <w:divsChild>
            <w:div w:id="1171094931">
              <w:marLeft w:val="0"/>
              <w:marRight w:val="0"/>
              <w:marTop w:val="0"/>
              <w:marBottom w:val="0"/>
              <w:divBdr>
                <w:top w:val="none" w:sz="0" w:space="0" w:color="auto"/>
                <w:left w:val="none" w:sz="0" w:space="0" w:color="auto"/>
                <w:bottom w:val="none" w:sz="0" w:space="0" w:color="auto"/>
                <w:right w:val="none" w:sz="0" w:space="0" w:color="auto"/>
              </w:divBdr>
            </w:div>
            <w:div w:id="69430385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1821918912">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sChild>
        </w:div>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1063867589">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27826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1636913124">
              <w:marLeft w:val="0"/>
              <w:marRight w:val="0"/>
              <w:marTop w:val="0"/>
              <w:marBottom w:val="0"/>
              <w:divBdr>
                <w:top w:val="none" w:sz="0" w:space="0" w:color="auto"/>
                <w:left w:val="none" w:sz="0" w:space="0" w:color="auto"/>
                <w:bottom w:val="none" w:sz="0" w:space="0" w:color="auto"/>
                <w:right w:val="none" w:sz="0" w:space="0" w:color="auto"/>
              </w:divBdr>
            </w:div>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ncirauskiene\Downloads\Atviras_kapitalinio%20remonto%20ir%20teritorijos%20sutvarkymo%20rangos%20darbai_Specialiosios%20s&#261;lygos.docx"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file:///C:\Users\l.incirauskiene\Downloads\Atviras_kapitalinio%20remonto%20ir%20teritorijos%20sutvarkymo%20rangos%20darbai_Specialiosios%20s&#261;lygos.docx"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DE8E0D3080FAD429846123BEE666E80" ma:contentTypeVersion="4" ma:contentTypeDescription="Create a new document." ma:contentTypeScope="" ma:versionID="4ae79748ff6ef17fa0233dc1d98fb96e">
  <xsd:schema xmlns:xsd="http://www.w3.org/2001/XMLSchema" xmlns:xs="http://www.w3.org/2001/XMLSchema" xmlns:p="http://schemas.microsoft.com/office/2006/metadata/properties" xmlns:ns2="88adb3e1-b0d2-4b76-9c9e-8ef3eaf59e53" targetNamespace="http://schemas.microsoft.com/office/2006/metadata/properties" ma:root="true" ma:fieldsID="3a793d31e93b930c32af5714bde5ed04" ns2:_="">
    <xsd:import namespace="88adb3e1-b0d2-4b76-9c9e-8ef3eaf59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adb3e1-b0d2-4b76-9c9e-8ef3eaf59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2.xml><?xml version="1.0" encoding="utf-8"?>
<ds:datastoreItem xmlns:ds="http://schemas.openxmlformats.org/officeDocument/2006/customXml" ds:itemID="{47B94048-C577-47E1-AEDE-3BE5DE6D3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adb3e1-b0d2-4b76-9c9e-8ef3eaf59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28</Pages>
  <Words>37366</Words>
  <Characters>21299</Characters>
  <Application>Microsoft Office Word</Application>
  <DocSecurity>0</DocSecurity>
  <Lines>177</Lines>
  <Paragraphs>117</Paragraphs>
  <ScaleCrop>false</ScaleCrop>
  <Company/>
  <LinksUpToDate>false</LinksUpToDate>
  <CharactersWithSpaces>58548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Miliūnaitė</cp:lastModifiedBy>
  <cp:revision>127</cp:revision>
  <dcterms:created xsi:type="dcterms:W3CDTF">2024-06-19T11:44:00Z</dcterms:created>
  <dcterms:modified xsi:type="dcterms:W3CDTF">2025-01-15T09:13:00Z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0x010100EDE8E0D3080FAD429846123BEE666E80</vt:lpwstr>
  </property>
  <property fmtid="{D5CDD505-2E9C-101B-9397-08002B2CF9AE}" pid="3" name="MediaServiceImageTags">
    <vt:lpwstr/>
  </property>
</Properties>
</file>